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8A746C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6C06D8">
        <w:rPr>
          <w:rFonts w:ascii="Times New Roman CYR" w:hAnsi="Times New Roman CYR" w:cs="Times New Roman CYR"/>
          <w:sz w:val="28"/>
          <w:szCs w:val="28"/>
        </w:rPr>
        <w:t>.</w:t>
      </w:r>
      <w:r w:rsidR="0000271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6C06D8">
        <w:rPr>
          <w:rFonts w:ascii="Times New Roman CYR" w:hAnsi="Times New Roman CYR" w:cs="Times New Roman CYR"/>
          <w:sz w:val="28"/>
          <w:szCs w:val="28"/>
        </w:rPr>
        <w:t>.2023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>
        <w:rPr>
          <w:rFonts w:ascii="Times New Roman CYR" w:hAnsi="Times New Roman CYR" w:cs="Times New Roman CYR"/>
          <w:sz w:val="28"/>
          <w:szCs w:val="28"/>
        </w:rPr>
        <w:t>31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6C06D8">
        <w:rPr>
          <w:rFonts w:ascii="Times New Roman CYR" w:hAnsi="Times New Roman CYR" w:cs="Times New Roman CYR"/>
          <w:sz w:val="28"/>
          <w:szCs w:val="28"/>
        </w:rPr>
        <w:t>2</w:t>
      </w:r>
      <w:r w:rsidR="00002711">
        <w:rPr>
          <w:rFonts w:ascii="Times New Roman CYR" w:hAnsi="Times New Roman CYR" w:cs="Times New Roman CYR"/>
          <w:sz w:val="28"/>
          <w:szCs w:val="28"/>
        </w:rPr>
        <w:t>8</w:t>
      </w:r>
      <w:r w:rsidR="00AA3DCE">
        <w:rPr>
          <w:rFonts w:ascii="Times New Roman CYR" w:hAnsi="Times New Roman CYR" w:cs="Times New Roman CYR"/>
          <w:sz w:val="28"/>
          <w:szCs w:val="28"/>
        </w:rPr>
        <w:t>.</w:t>
      </w:r>
      <w:r w:rsidR="00002711">
        <w:rPr>
          <w:rFonts w:ascii="Times New Roman CYR" w:hAnsi="Times New Roman CYR" w:cs="Times New Roman CYR"/>
          <w:sz w:val="28"/>
          <w:szCs w:val="28"/>
        </w:rPr>
        <w:t>1</w:t>
      </w:r>
      <w:r w:rsidR="008A746C">
        <w:rPr>
          <w:rFonts w:ascii="Times New Roman CYR" w:hAnsi="Times New Roman CYR" w:cs="Times New Roman CYR"/>
          <w:sz w:val="28"/>
          <w:szCs w:val="28"/>
        </w:rPr>
        <w:t>2</w:t>
      </w:r>
      <w:r w:rsidR="006C06D8">
        <w:rPr>
          <w:rFonts w:ascii="Times New Roman CYR" w:hAnsi="Times New Roman CYR" w:cs="Times New Roman CYR"/>
          <w:sz w:val="28"/>
          <w:szCs w:val="28"/>
        </w:rPr>
        <w:t>.2023 №1</w:t>
      </w:r>
      <w:r w:rsidR="008A746C">
        <w:rPr>
          <w:rFonts w:ascii="Times New Roman CYR" w:hAnsi="Times New Roman CYR" w:cs="Times New Roman CYR"/>
          <w:sz w:val="28"/>
          <w:szCs w:val="28"/>
        </w:rPr>
        <w:t>9</w:t>
      </w:r>
      <w:r w:rsidR="00AA3DCE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8321C3">
        <w:rPr>
          <w:rFonts w:ascii="Times New Roman CYR" w:hAnsi="Times New Roman CYR" w:cs="Times New Roman CYR"/>
          <w:sz w:val="28"/>
          <w:szCs w:val="28"/>
        </w:rPr>
        <w:t>О бюджете Михайловского сельского поселения Красносулинского района на 202</w:t>
      </w:r>
      <w:r w:rsidR="008A746C">
        <w:rPr>
          <w:rFonts w:ascii="Times New Roman CYR" w:hAnsi="Times New Roman CYR" w:cs="Times New Roman CYR"/>
          <w:sz w:val="28"/>
          <w:szCs w:val="28"/>
        </w:rPr>
        <w:t>4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год и на плановый период 202</w:t>
      </w:r>
      <w:r w:rsidR="008A746C">
        <w:rPr>
          <w:rFonts w:ascii="Times New Roman CYR" w:hAnsi="Times New Roman CYR" w:cs="Times New Roman CYR"/>
          <w:sz w:val="28"/>
          <w:szCs w:val="28"/>
        </w:rPr>
        <w:t>5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A746C">
        <w:rPr>
          <w:rFonts w:ascii="Times New Roman CYR" w:hAnsi="Times New Roman CYR" w:cs="Times New Roman CYR"/>
          <w:sz w:val="28"/>
          <w:szCs w:val="28"/>
        </w:rPr>
        <w:t>6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годов»,  руководствуясь ст. 3</w:t>
      </w:r>
      <w:r w:rsidR="006C06D8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lastRenderedPageBreak/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6C06D8">
        <w:rPr>
          <w:rFonts w:ascii="Times New Roman" w:hAnsi="Times New Roman"/>
        </w:rPr>
        <w:t>2</w:t>
      </w:r>
      <w:r w:rsidR="00C92833">
        <w:rPr>
          <w:rFonts w:ascii="Times New Roman" w:hAnsi="Times New Roman"/>
        </w:rPr>
        <w:t>8</w:t>
      </w:r>
      <w:r w:rsidR="00BB22E3" w:rsidRPr="006A4968">
        <w:rPr>
          <w:rFonts w:ascii="Times New Roman" w:hAnsi="Times New Roman"/>
        </w:rPr>
        <w:t>.</w:t>
      </w:r>
      <w:r w:rsidR="00C92833">
        <w:rPr>
          <w:rFonts w:ascii="Times New Roman" w:hAnsi="Times New Roman"/>
        </w:rPr>
        <w:t>12</w:t>
      </w:r>
      <w:r w:rsidR="00062782" w:rsidRPr="006A4968">
        <w:rPr>
          <w:rFonts w:ascii="Times New Roman" w:hAnsi="Times New Roman"/>
        </w:rPr>
        <w:t>.202</w:t>
      </w:r>
      <w:r w:rsidR="00AA3DCE">
        <w:rPr>
          <w:rFonts w:ascii="Times New Roman" w:hAnsi="Times New Roman"/>
        </w:rPr>
        <w:t>3</w:t>
      </w:r>
      <w:r w:rsidR="00371FD0" w:rsidRPr="006A4968">
        <w:rPr>
          <w:rFonts w:ascii="Times New Roman" w:hAnsi="Times New Roman"/>
        </w:rPr>
        <w:t xml:space="preserve">  № </w:t>
      </w:r>
      <w:r w:rsidR="00C92833">
        <w:rPr>
          <w:rFonts w:ascii="Times New Roman" w:hAnsi="Times New Roman"/>
        </w:rPr>
        <w:t>31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71 371,2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172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02711">
              <w:rPr>
                <w:rFonts w:ascii="Times New Roman" w:hAnsi="Times New Roman"/>
                <w:sz w:val="28"/>
                <w:szCs w:val="28"/>
              </w:rPr>
              <w:t>6 836,5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8 573,8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8 774,8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320,2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C9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70,7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бюджета поселения –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70 051,0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172926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8 503,1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8 774,8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1B7F61" w:rsidRPr="00435FB2" w:rsidRDefault="00831B8E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1B7F61">
              <w:rPr>
                <w:rFonts w:ascii="Times New Roman" w:hAnsi="Times New Roman"/>
                <w:sz w:val="28"/>
                <w:szCs w:val="28"/>
              </w:rPr>
              <w:t xml:space="preserve">71 371,2 </w:t>
            </w:r>
            <w:r w:rsidR="001B7F61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– 4 118,5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6 836,5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8 573,8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8 774,8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rFonts w:ascii="Times New Roman" w:hAnsi="Times New Roman"/>
                <w:sz w:val="28"/>
                <w:szCs w:val="28"/>
              </w:rPr>
              <w:t>320,2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2022 год – 68,7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70,7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70 051,0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– 4 090,0тыс.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8 503,1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8 774,8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1B7F61" w:rsidRDefault="001B7F61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71371,2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1B7F61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8573,8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B7F61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1B7F61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1B7F61" w:rsidRPr="003751FE" w:rsidTr="00D625B2">
        <w:tc>
          <w:tcPr>
            <w:tcW w:w="2089" w:type="dxa"/>
            <w:vMerge/>
            <w:shd w:val="clear" w:color="auto" w:fill="FFFFFF"/>
          </w:tcPr>
          <w:p w:rsidR="001B7F61" w:rsidRPr="003751FE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71371,2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8573,8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7F61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Pr="00C16C22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71371,2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8573,8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B7F61" w:rsidRPr="00C16C22" w:rsidTr="00D625B2">
        <w:tc>
          <w:tcPr>
            <w:tcW w:w="2089" w:type="dxa"/>
            <w:vMerge w:val="restart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1B7F61" w:rsidRPr="00C16C22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71371,2</w:t>
            </w:r>
          </w:p>
        </w:tc>
        <w:tc>
          <w:tcPr>
            <w:tcW w:w="710" w:type="dxa"/>
            <w:shd w:val="clear" w:color="auto" w:fill="auto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8573,8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395DB4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55462,4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395DB4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6115,1</w:t>
            </w:r>
          </w:p>
        </w:tc>
        <w:tc>
          <w:tcPr>
            <w:tcW w:w="710" w:type="dxa"/>
            <w:shd w:val="clear" w:color="auto" w:fill="FFFFFF"/>
          </w:tcPr>
          <w:p w:rsidR="00395DB4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7487,0</w:t>
            </w:r>
          </w:p>
        </w:tc>
        <w:tc>
          <w:tcPr>
            <w:tcW w:w="709" w:type="dxa"/>
            <w:shd w:val="clear" w:color="auto" w:fill="FFFFFF"/>
          </w:tcPr>
          <w:p w:rsidR="00395DB4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7524,2</w:t>
            </w:r>
          </w:p>
        </w:tc>
        <w:tc>
          <w:tcPr>
            <w:tcW w:w="567" w:type="dxa"/>
            <w:shd w:val="clear" w:color="auto" w:fill="FFFFFF"/>
          </w:tcPr>
          <w:p w:rsidR="00395DB4" w:rsidRDefault="001B7F61" w:rsidP="00E7645F">
            <w:pPr>
              <w:pStyle w:val="ConsPlusCell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7692,7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95DB4" w:rsidRDefault="00E7645F" w:rsidP="00361F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</w:t>
            </w:r>
            <w:r w:rsidR="00361F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10" w:type="dxa"/>
            <w:shd w:val="clear" w:color="auto" w:fill="FFFFFF"/>
          </w:tcPr>
          <w:p w:rsidR="00395DB4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729,8</w:t>
            </w:r>
          </w:p>
        </w:tc>
        <w:tc>
          <w:tcPr>
            <w:tcW w:w="709" w:type="dxa"/>
            <w:shd w:val="clear" w:color="auto" w:fill="FFFFFF"/>
          </w:tcPr>
          <w:p w:rsidR="00395DB4" w:rsidRDefault="001B7F61" w:rsidP="00361F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61F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567" w:type="dxa"/>
            <w:shd w:val="clear" w:color="auto" w:fill="FFFFFF"/>
          </w:tcPr>
          <w:p w:rsidR="00395DB4" w:rsidRDefault="001B7F61" w:rsidP="00E7645F">
            <w:pPr>
              <w:pStyle w:val="ConsPlusCell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1313,9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709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567" w:type="dxa"/>
            <w:shd w:val="clear" w:color="auto" w:fill="FFFFFF"/>
          </w:tcPr>
          <w:p w:rsidR="00395DB4" w:rsidRDefault="00E7645F" w:rsidP="00E7645F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104D88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71371,2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04D88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04D88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04D88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104D88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320,2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172926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104D88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104D88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104D88" w:rsidP="00395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04D88" w:rsidP="00104D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104D88" w:rsidP="00104D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04D88" w:rsidRPr="00E169A1" w:rsidTr="00AA3DC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104D88" w:rsidRPr="00E169A1" w:rsidRDefault="00104D88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бюджетного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04D88" w:rsidRPr="00E169A1" w:rsidRDefault="00104D88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104D88" w:rsidRPr="00146315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71371,2</w:t>
            </w:r>
          </w:p>
        </w:tc>
        <w:tc>
          <w:tcPr>
            <w:tcW w:w="851" w:type="dxa"/>
            <w:shd w:val="clear" w:color="auto" w:fill="auto"/>
          </w:tcPr>
          <w:p w:rsidR="00104D88" w:rsidRPr="00146315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04D88" w:rsidRPr="00146315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04D88" w:rsidRPr="00146315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04D88" w:rsidRPr="00146315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04D88" w:rsidRPr="0098325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6B59B3" w:rsidRPr="00E169A1" w:rsidTr="00AA3DCE">
        <w:tc>
          <w:tcPr>
            <w:tcW w:w="2234" w:type="dxa"/>
            <w:vMerge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C928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6B59B3" w:rsidRPr="00E169A1" w:rsidTr="00AA3DCE">
        <w:tc>
          <w:tcPr>
            <w:tcW w:w="2234" w:type="dxa"/>
            <w:vMerge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C928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C9283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6B59B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04D88" w:rsidRPr="00E169A1" w:rsidTr="00AA3DCE">
        <w:tc>
          <w:tcPr>
            <w:tcW w:w="2234" w:type="dxa"/>
            <w:vMerge/>
            <w:shd w:val="clear" w:color="auto" w:fill="FFFFFF"/>
          </w:tcPr>
          <w:p w:rsidR="00104D88" w:rsidRPr="00E169A1" w:rsidRDefault="00104D88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10"/>
          </w:p>
        </w:tc>
        <w:tc>
          <w:tcPr>
            <w:tcW w:w="1985" w:type="dxa"/>
            <w:shd w:val="clear" w:color="auto" w:fill="auto"/>
          </w:tcPr>
          <w:p w:rsidR="00104D88" w:rsidRPr="00E169A1" w:rsidRDefault="00104D88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320,2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04D88" w:rsidRPr="00E169A1" w:rsidRDefault="00104D88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04D88" w:rsidRPr="00E169A1" w:rsidTr="00AA3DCE">
        <w:tc>
          <w:tcPr>
            <w:tcW w:w="2234" w:type="dxa"/>
            <w:vMerge/>
            <w:shd w:val="clear" w:color="auto" w:fill="FFFFFF"/>
          </w:tcPr>
          <w:p w:rsidR="00104D88" w:rsidRPr="00E169A1" w:rsidRDefault="00104D88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04D88" w:rsidRPr="00E169A1" w:rsidRDefault="00104D88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71051,0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4D88" w:rsidRPr="00E169A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04D88" w:rsidRPr="00983251" w:rsidRDefault="00104D88" w:rsidP="00E502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04D88" w:rsidRPr="00983251" w:rsidRDefault="00104D88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bookmarkEnd w:id="0"/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 xml:space="preserve">внебюджетные </w:t>
            </w:r>
            <w:r w:rsidRPr="00E169A1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C9283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5F" w:rsidRDefault="00E7645F" w:rsidP="00793181">
      <w:pPr>
        <w:spacing w:after="0" w:line="240" w:lineRule="auto"/>
      </w:pPr>
      <w:r>
        <w:separator/>
      </w:r>
    </w:p>
  </w:endnote>
  <w:endnote w:type="continuationSeparator" w:id="0">
    <w:p w:rsidR="00E7645F" w:rsidRDefault="00E7645F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5F" w:rsidRDefault="00E7645F">
    <w:pPr>
      <w:pStyle w:val="a5"/>
      <w:jc w:val="right"/>
    </w:pPr>
  </w:p>
  <w:p w:rsidR="00E7645F" w:rsidRDefault="00E764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5F" w:rsidRDefault="00E7645F" w:rsidP="00793181">
      <w:pPr>
        <w:spacing w:after="0" w:line="240" w:lineRule="auto"/>
      </w:pPr>
      <w:r>
        <w:separator/>
      </w:r>
    </w:p>
  </w:footnote>
  <w:footnote w:type="continuationSeparator" w:id="0">
    <w:p w:rsidR="00E7645F" w:rsidRDefault="00E7645F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2711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4D88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699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926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B7F61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1FA3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95DB4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97FA2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59B3"/>
    <w:rsid w:val="006B71FB"/>
    <w:rsid w:val="006B7C54"/>
    <w:rsid w:val="006C06D8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A746C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3DCE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2833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467C"/>
    <w:rsid w:val="00E6686C"/>
    <w:rsid w:val="00E75D5A"/>
    <w:rsid w:val="00E7645F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C83C-52EE-434C-8CDA-8280C9CD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17073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63</cp:revision>
  <cp:lastPrinted>2021-05-13T12:50:00Z</cp:lastPrinted>
  <dcterms:created xsi:type="dcterms:W3CDTF">2021-05-12T10:22:00Z</dcterms:created>
  <dcterms:modified xsi:type="dcterms:W3CDTF">2025-04-08T06:37:00Z</dcterms:modified>
</cp:coreProperties>
</file>