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50" w:rsidRDefault="00C46E19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353450" w:rsidRDefault="00C46E19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353450" w:rsidRDefault="00C46E19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353450" w:rsidRDefault="00C46E19">
      <w:pPr>
        <w:jc w:val="center"/>
        <w:rPr>
          <w:sz w:val="28"/>
        </w:rPr>
      </w:pPr>
      <w:r>
        <w:rPr>
          <w:sz w:val="28"/>
        </w:rPr>
        <w:t>«МИХАЙЛОВСКОЕ СЕЛЬСКОЕ ПОСЕЛЕНИЕ»</w:t>
      </w:r>
    </w:p>
    <w:p w:rsidR="00353450" w:rsidRDefault="00C46E19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353450" w:rsidRDefault="00C46E19">
      <w:pPr>
        <w:jc w:val="center"/>
        <w:rPr>
          <w:sz w:val="28"/>
        </w:rPr>
      </w:pPr>
      <w:r>
        <w:rPr>
          <w:sz w:val="28"/>
        </w:rPr>
        <w:t>МИХАЙЛОВСКОГО СЕЛЬСКОГО ПОСЕЛЕНИЯ</w:t>
      </w:r>
    </w:p>
    <w:p w:rsidR="00353450" w:rsidRDefault="00353450">
      <w:pPr>
        <w:ind w:firstLine="720"/>
        <w:jc w:val="center"/>
      </w:pPr>
    </w:p>
    <w:p w:rsidR="00353450" w:rsidRDefault="00C46E19">
      <w:pPr>
        <w:ind w:firstLine="720"/>
        <w:jc w:val="center"/>
        <w:rPr>
          <w:sz w:val="28"/>
        </w:rPr>
      </w:pPr>
      <w:r>
        <w:rPr>
          <w:sz w:val="28"/>
        </w:rPr>
        <w:t>ПОСТАНОВЛЕНИЕ</w:t>
      </w:r>
    </w:p>
    <w:p w:rsidR="00353450" w:rsidRDefault="00353450">
      <w:pPr>
        <w:ind w:firstLine="720"/>
        <w:jc w:val="center"/>
      </w:pPr>
    </w:p>
    <w:p w:rsidR="007E50D7" w:rsidRDefault="00C46E19" w:rsidP="007E50D7">
      <w:pPr>
        <w:ind w:firstLine="720"/>
        <w:jc w:val="center"/>
        <w:rPr>
          <w:sz w:val="28"/>
          <w:shd w:val="clear" w:color="auto" w:fill="FFD821"/>
        </w:rPr>
      </w:pPr>
      <w:r w:rsidRPr="007E50D7">
        <w:rPr>
          <w:sz w:val="28"/>
          <w:shd w:val="clear" w:color="auto" w:fill="FFFFFF" w:themeFill="background1"/>
        </w:rPr>
        <w:t>27.11.2024 г. № 129</w:t>
      </w:r>
    </w:p>
    <w:p w:rsidR="00353450" w:rsidRDefault="00C46E19" w:rsidP="007E50D7">
      <w:pPr>
        <w:ind w:firstLine="720"/>
        <w:jc w:val="center"/>
        <w:rPr>
          <w:sz w:val="28"/>
        </w:rPr>
      </w:pPr>
      <w:r>
        <w:rPr>
          <w:sz w:val="28"/>
        </w:rPr>
        <w:t xml:space="preserve">         х. Михайловка</w:t>
      </w:r>
    </w:p>
    <w:p w:rsidR="00353450" w:rsidRDefault="00353450">
      <w:pPr>
        <w:tabs>
          <w:tab w:val="left" w:pos="8525"/>
        </w:tabs>
        <w:jc w:val="center"/>
      </w:pPr>
    </w:p>
    <w:p w:rsidR="00353450" w:rsidRDefault="00C46E19">
      <w:pPr>
        <w:ind w:right="-2"/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</w:t>
      </w:r>
    </w:p>
    <w:p w:rsidR="00353450" w:rsidRDefault="00C46E19">
      <w:pPr>
        <w:ind w:right="4535"/>
      </w:pPr>
      <w:r>
        <w:t xml:space="preserve">         </w:t>
      </w:r>
    </w:p>
    <w:p w:rsidR="00353450" w:rsidRDefault="00C46E1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решением Собрания депутатов Михайловского сельского поселения от 21.11.2024 № 42 «О внесении изменений в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«Михайловское сельское поселение», Администрация Михайловского сельского </w:t>
      </w:r>
      <w:r w:rsidR="007E50D7">
        <w:rPr>
          <w:sz w:val="28"/>
        </w:rPr>
        <w:t>поселения, -</w:t>
      </w:r>
    </w:p>
    <w:p w:rsidR="00353450" w:rsidRDefault="00353450">
      <w:pPr>
        <w:pStyle w:val="a3"/>
        <w:ind w:firstLine="708"/>
        <w:jc w:val="both"/>
      </w:pPr>
    </w:p>
    <w:p w:rsidR="00353450" w:rsidRDefault="00C46E19">
      <w:pPr>
        <w:ind w:right="55"/>
        <w:jc w:val="center"/>
        <w:rPr>
          <w:sz w:val="28"/>
        </w:rPr>
      </w:pPr>
      <w:r>
        <w:rPr>
          <w:sz w:val="28"/>
        </w:rPr>
        <w:t>ПОСТАНОВЛЯЕТ:</w:t>
      </w:r>
    </w:p>
    <w:p w:rsidR="00353450" w:rsidRDefault="00353450">
      <w:pPr>
        <w:ind w:right="55"/>
        <w:rPr>
          <w:sz w:val="28"/>
        </w:rPr>
      </w:pPr>
    </w:p>
    <w:p w:rsidR="00353450" w:rsidRDefault="00C46E19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приложение к постановлению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 изменения, согласно </w:t>
      </w:r>
      <w:r w:rsidR="005256C2">
        <w:rPr>
          <w:sz w:val="28"/>
        </w:rPr>
        <w:t>приложению,</w:t>
      </w:r>
      <w:r>
        <w:rPr>
          <w:sz w:val="28"/>
        </w:rPr>
        <w:t xml:space="preserve"> к настоящему постановлению.</w:t>
      </w:r>
    </w:p>
    <w:p w:rsidR="00353450" w:rsidRDefault="00C46E19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обнародования.</w:t>
      </w:r>
    </w:p>
    <w:p w:rsidR="00353450" w:rsidRDefault="00C46E19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353450" w:rsidRDefault="00353450">
      <w:pPr>
        <w:ind w:firstLine="709"/>
        <w:jc w:val="both"/>
        <w:rPr>
          <w:sz w:val="28"/>
        </w:rPr>
      </w:pPr>
    </w:p>
    <w:p w:rsidR="00353450" w:rsidRDefault="00353450">
      <w:pPr>
        <w:ind w:firstLine="709"/>
        <w:jc w:val="both"/>
        <w:rPr>
          <w:sz w:val="28"/>
        </w:rPr>
      </w:pPr>
    </w:p>
    <w:p w:rsidR="00353450" w:rsidRDefault="00353450">
      <w:pPr>
        <w:ind w:firstLine="709"/>
        <w:jc w:val="both"/>
        <w:rPr>
          <w:sz w:val="28"/>
        </w:rPr>
      </w:pPr>
    </w:p>
    <w:p w:rsidR="00353450" w:rsidRDefault="00353450">
      <w:pPr>
        <w:jc w:val="both"/>
        <w:rPr>
          <w:sz w:val="28"/>
        </w:rPr>
      </w:pPr>
    </w:p>
    <w:p w:rsidR="00353450" w:rsidRDefault="00C46E19">
      <w:pPr>
        <w:jc w:val="both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53450" w:rsidRDefault="00C46E19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С.М. Дубравина</w:t>
      </w:r>
    </w:p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353450"/>
    <w:p w:rsidR="00353450" w:rsidRDefault="00C46E19">
      <w:pPr>
        <w:jc w:val="right"/>
        <w:rPr>
          <w:sz w:val="22"/>
        </w:rPr>
      </w:pPr>
      <w:r>
        <w:rPr>
          <w:sz w:val="28"/>
        </w:rPr>
        <w:tab/>
      </w:r>
      <w:r>
        <w:rPr>
          <w:sz w:val="22"/>
        </w:rPr>
        <w:t>Приложение</w:t>
      </w:r>
    </w:p>
    <w:p w:rsidR="00353450" w:rsidRDefault="00C46E19">
      <w:pPr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353450" w:rsidRDefault="00C46E19">
      <w:pPr>
        <w:jc w:val="right"/>
        <w:rPr>
          <w:sz w:val="22"/>
        </w:rPr>
      </w:pPr>
      <w:r>
        <w:rPr>
          <w:sz w:val="22"/>
        </w:rPr>
        <w:t xml:space="preserve"> Михайловского сельского поселения </w:t>
      </w:r>
    </w:p>
    <w:p w:rsidR="00353450" w:rsidRDefault="00C46E19" w:rsidP="007E50D7">
      <w:pPr>
        <w:ind w:left="6237"/>
        <w:jc w:val="right"/>
      </w:pPr>
      <w:r w:rsidRPr="007E50D7">
        <w:rPr>
          <w:sz w:val="22"/>
        </w:rPr>
        <w:t>от 27.11.2024 № 129</w:t>
      </w:r>
    </w:p>
    <w:p w:rsidR="00353450" w:rsidRDefault="00C46E19">
      <w:pPr>
        <w:jc w:val="center"/>
        <w:rPr>
          <w:sz w:val="24"/>
        </w:rPr>
      </w:pPr>
      <w:r>
        <w:rPr>
          <w:sz w:val="24"/>
        </w:rPr>
        <w:t>ИЗМЕНЕНИЯ,</w:t>
      </w:r>
    </w:p>
    <w:p w:rsidR="00353450" w:rsidRDefault="005256C2">
      <w:pPr>
        <w:jc w:val="center"/>
        <w:rPr>
          <w:sz w:val="24"/>
        </w:rPr>
      </w:pPr>
      <w:r>
        <w:rPr>
          <w:sz w:val="24"/>
        </w:rPr>
        <w:t>вносимые приложение</w:t>
      </w:r>
      <w:r w:rsidR="00C46E19">
        <w:rPr>
          <w:sz w:val="24"/>
        </w:rPr>
        <w:t xml:space="preserve"> № 1к постановлению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хозяйство»:</w:t>
      </w:r>
    </w:p>
    <w:p w:rsidR="00353450" w:rsidRDefault="00353450">
      <w:pPr>
        <w:spacing w:line="252" w:lineRule="auto"/>
        <w:jc w:val="center"/>
        <w:rPr>
          <w:b/>
          <w:sz w:val="24"/>
        </w:rPr>
      </w:pPr>
    </w:p>
    <w:p w:rsidR="00353450" w:rsidRDefault="00C46E19">
      <w:pPr>
        <w:ind w:firstLine="709"/>
        <w:jc w:val="both"/>
        <w:rPr>
          <w:sz w:val="24"/>
        </w:rPr>
      </w:pPr>
      <w:r>
        <w:rPr>
          <w:sz w:val="24"/>
        </w:rPr>
        <w:t>1. Раздел паспорта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муниципальной программы Михайловского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353450" w:rsidRDefault="00353450">
      <w:pPr>
        <w:spacing w:line="252" w:lineRule="auto"/>
        <w:jc w:val="center"/>
        <w:rPr>
          <w:b/>
          <w:sz w:val="24"/>
        </w:rPr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3"/>
        <w:gridCol w:w="7383"/>
      </w:tblGrid>
      <w:tr w:rsidR="00353450">
        <w:trPr>
          <w:trHeight w:val="1555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</w:t>
            </w:r>
            <w:r w:rsidR="005256C2">
              <w:rPr>
                <w:sz w:val="24"/>
              </w:rPr>
              <w:t>программы составляет</w:t>
            </w:r>
            <w:r>
              <w:rPr>
                <w:sz w:val="24"/>
              </w:rPr>
              <w:t xml:space="preserve"> – 66 008,8 тыс. руб., в том числе по годам: 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2 504,1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5 541,6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4 043,6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7 745,2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8 225,4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20 129,5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11 426,8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3792,6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650,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650,</w:t>
            </w:r>
            <w:r w:rsidR="005256C2">
              <w:rPr>
                <w:sz w:val="24"/>
              </w:rPr>
              <w:t>0 тыс.</w:t>
            </w:r>
            <w:r>
              <w:rPr>
                <w:sz w:val="24"/>
              </w:rPr>
              <w:t xml:space="preserve">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650,0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650,0 тыс. рублей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21 623,8 тыс. рублей, в том числе: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2286,7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166,1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3126,4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2 466,9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7062,9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6514,8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бюджета района – 5 938,1 тыс. рублей, в том числе: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387,1 тыс. рублей;   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548,1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570,5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1177,1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1642,4тыс.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1612,9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2028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0,0 тыс. рублей. 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–38 446,9 тыс. рублей, в том числе по годам: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2 117,0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2 706,8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3307,0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3441,7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4 116,1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11 453,7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4912,0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3792,6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650,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650,0 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650,0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2030 год – 650,0 тыс. рублей.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8"/>
              </w:rPr>
            </w:pPr>
            <w:r>
              <w:rPr>
                <w:sz w:val="24"/>
              </w:rPr>
              <w:t>Объем финансирования муниципальной программы на 2027-2030 годы несет прогнозный характер и подлежит уточнению в установленном порядке.</w:t>
            </w:r>
          </w:p>
        </w:tc>
      </w:tr>
    </w:tbl>
    <w:p w:rsidR="00353450" w:rsidRDefault="00C46E19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2. Раздел паспорта </w:t>
      </w:r>
      <w:r w:rsidR="005256C2">
        <w:rPr>
          <w:sz w:val="24"/>
        </w:rPr>
        <w:t>подпрограммы «</w:t>
      </w:r>
      <w:r>
        <w:rPr>
          <w:sz w:val="24"/>
        </w:rPr>
        <w:t>Развитие жилищно-коммунального хозяйства Михайловского сельского поселения»</w:t>
      </w:r>
      <w:r>
        <w:rPr>
          <w:b/>
          <w:sz w:val="24"/>
        </w:rPr>
        <w:t xml:space="preserve"> </w:t>
      </w:r>
      <w:r>
        <w:rPr>
          <w:sz w:val="24"/>
        </w:rPr>
        <w:t>«Ресурсное обеспечение подпрограммы 1» изложить в следующей редакции:</w:t>
      </w:r>
    </w:p>
    <w:p w:rsidR="00353450" w:rsidRDefault="00353450">
      <w:pPr>
        <w:ind w:firstLine="709"/>
        <w:jc w:val="both"/>
        <w:rPr>
          <w:sz w:val="28"/>
        </w:rPr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7415"/>
      </w:tblGrid>
      <w:tr w:rsidR="00353450">
        <w:trPr>
          <w:trHeight w:val="80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1     </w:t>
            </w:r>
          </w:p>
        </w:tc>
        <w:tc>
          <w:tcPr>
            <w:tcW w:w="7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 на реализацию подпрограммы 1 всего составляет – 28 823,3 тыс. руб., в том числе по годам: 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1 141,4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1 581,6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2 349,1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3045,1тыс.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3621,7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6 461,8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8721,3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1746,1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38,8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38,8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38,8 тыс. рублей;</w:t>
            </w:r>
          </w:p>
          <w:p w:rsidR="00353450" w:rsidRDefault="00C46E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 год – 38,8 тыс. рублей.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10 757,5 тыс. рублей, в том числе: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66,1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1165,3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1070,5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1 940,8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6514,8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</w:t>
            </w:r>
          </w:p>
          <w:p w:rsidR="00353450" w:rsidRDefault="00353450">
            <w:pPr>
              <w:jc w:val="both"/>
              <w:rPr>
                <w:sz w:val="24"/>
              </w:rPr>
            </w:pP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 счет средств   бюджета района –5 938,1 тыс. рублей, в том числе: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387,1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548,1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570,5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1177,1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1642,4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1612,9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353450" w:rsidRDefault="00C46E19">
            <w:pPr>
              <w:jc w:val="both"/>
              <w:rPr>
                <w:sz w:val="28"/>
              </w:rPr>
            </w:pPr>
            <w:r>
              <w:rPr>
                <w:sz w:val="24"/>
              </w:rPr>
              <w:t>2030 год – 0,0 тыс. рублей</w:t>
            </w:r>
            <w:r>
              <w:rPr>
                <w:sz w:val="28"/>
              </w:rPr>
              <w:t>.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–12 127,7 тыс. рублей, в том числе по годам: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754,3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1033,5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1712,5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702,7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908,8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2908,1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2206,5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1746,1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38,8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38,8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38,8 тыс. рублей;</w:t>
            </w:r>
          </w:p>
          <w:p w:rsidR="00353450" w:rsidRDefault="00C46E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 год – 38,8 тыс. рублей.</w:t>
            </w:r>
          </w:p>
          <w:p w:rsidR="00353450" w:rsidRDefault="00C46E19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Объем финансирования подпрограммы 1 на 2027-2030 годы несет прогнозный характер и подлежит уточнению в установленном порядке.</w:t>
            </w:r>
          </w:p>
        </w:tc>
      </w:tr>
    </w:tbl>
    <w:p w:rsidR="00353450" w:rsidRDefault="00353450">
      <w:pPr>
        <w:jc w:val="center"/>
      </w:pPr>
    </w:p>
    <w:p w:rsidR="00353450" w:rsidRDefault="00353450">
      <w:pPr>
        <w:jc w:val="center"/>
      </w:pPr>
    </w:p>
    <w:p w:rsidR="00353450" w:rsidRDefault="00C46E19">
      <w:pPr>
        <w:ind w:firstLine="709"/>
        <w:jc w:val="both"/>
        <w:rPr>
          <w:sz w:val="24"/>
        </w:rPr>
      </w:pPr>
      <w:r>
        <w:rPr>
          <w:sz w:val="24"/>
        </w:rPr>
        <w:t xml:space="preserve">3. Раздел паспорта </w:t>
      </w:r>
      <w:r w:rsidR="005256C2">
        <w:rPr>
          <w:sz w:val="24"/>
        </w:rPr>
        <w:t>подпрограммы «</w:t>
      </w:r>
      <w:r>
        <w:rPr>
          <w:sz w:val="24"/>
        </w:rPr>
        <w:t>Благоустройство территории Михайловского сельского поселения»</w:t>
      </w:r>
      <w:r>
        <w:rPr>
          <w:b/>
          <w:sz w:val="24"/>
        </w:rPr>
        <w:t xml:space="preserve"> </w:t>
      </w:r>
      <w:r>
        <w:rPr>
          <w:sz w:val="24"/>
        </w:rPr>
        <w:t>«Ресурсное обеспечение подпрограммы 2» изложить в следующей редакции:</w:t>
      </w:r>
    </w:p>
    <w:p w:rsidR="00353450" w:rsidRDefault="00353450">
      <w:pPr>
        <w:jc w:val="center"/>
      </w:pPr>
    </w:p>
    <w:p w:rsidR="00353450" w:rsidRDefault="00353450">
      <w:pPr>
        <w:jc w:val="center"/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7415"/>
      </w:tblGrid>
      <w:tr w:rsidR="00353450">
        <w:trPr>
          <w:trHeight w:val="80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2      </w:t>
            </w:r>
          </w:p>
        </w:tc>
        <w:tc>
          <w:tcPr>
            <w:tcW w:w="7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на реализацию подпрограммы 2 всего составляет – 37 185,5 тыс. руб., в том числе по годам: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1 362,7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3 960,0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1 694,5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4 700,1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4 603,7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13 667,7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2 705,5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2046,5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611,2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611,2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611,2 тыс. рублей;</w:t>
            </w:r>
          </w:p>
          <w:p w:rsidR="00353450" w:rsidRDefault="00C46E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611,2 тыс. рублей 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10 866,3 тыс. рублей, в том числе: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2286,7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2021 год – 100,0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1961,1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1396,4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5122,1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0,0 тыс. рублей. </w:t>
            </w:r>
          </w:p>
          <w:p w:rsidR="00353450" w:rsidRDefault="00353450">
            <w:pPr>
              <w:jc w:val="both"/>
              <w:rPr>
                <w:sz w:val="24"/>
              </w:rPr>
            </w:pP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–26 319,2 тыс. рублей, в том числе по годам: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1 362,7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1 673,3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1594,5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2739,0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3207,3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8 545,6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2 705,5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2 046,5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611,2 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611,2  тыс. рублей;</w:t>
            </w:r>
          </w:p>
          <w:p w:rsidR="00353450" w:rsidRDefault="00C46E1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611,2  тыс. рублей;</w:t>
            </w:r>
          </w:p>
          <w:p w:rsidR="00353450" w:rsidRDefault="00C46E19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2030 год – 611,2 тыс. рублей.</w:t>
            </w:r>
          </w:p>
          <w:p w:rsidR="00353450" w:rsidRDefault="00353450">
            <w:pPr>
              <w:widowControl w:val="0"/>
              <w:jc w:val="both"/>
              <w:rPr>
                <w:sz w:val="24"/>
              </w:rPr>
            </w:pPr>
          </w:p>
          <w:p w:rsidR="00353450" w:rsidRDefault="00C46E19">
            <w:pPr>
              <w:widowControl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Объем финансирования подпрограммы 2 на 2026-2030 годы несет прогнозный характер и подлежит уточнению в установленном порядке.</w:t>
            </w:r>
          </w:p>
        </w:tc>
      </w:tr>
    </w:tbl>
    <w:p w:rsidR="00353450" w:rsidRDefault="00353450">
      <w:pPr>
        <w:jc w:val="center"/>
      </w:pPr>
    </w:p>
    <w:p w:rsidR="00353450" w:rsidRDefault="00353450">
      <w:pPr>
        <w:jc w:val="center"/>
        <w:rPr>
          <w:sz w:val="28"/>
        </w:rPr>
      </w:pPr>
    </w:p>
    <w:p w:rsidR="00353450" w:rsidRDefault="00C46E19">
      <w:pPr>
        <w:ind w:firstLine="709"/>
        <w:jc w:val="both"/>
        <w:rPr>
          <w:sz w:val="24"/>
        </w:rPr>
      </w:pPr>
      <w:r>
        <w:rPr>
          <w:sz w:val="24"/>
        </w:rPr>
        <w:t>4. Приложение №3 к муниципальной программе Михайловского сельского поселения «Благоустройство территории Михайловского сельского поселения» изложить в следующей редакции:</w:t>
      </w:r>
    </w:p>
    <w:p w:rsidR="00353450" w:rsidRDefault="00353450">
      <w:pPr>
        <w:sectPr w:rsidR="00353450">
          <w:footerReference w:type="default" r:id="rId6"/>
          <w:pgSz w:w="11906" w:h="16838"/>
          <w:pgMar w:top="567" w:right="567" w:bottom="851" w:left="1418" w:header="0" w:footer="397" w:gutter="0"/>
          <w:cols w:space="720"/>
        </w:sectPr>
      </w:pPr>
    </w:p>
    <w:p w:rsidR="00353450" w:rsidRDefault="00353450">
      <w:pPr>
        <w:spacing w:line="252" w:lineRule="auto"/>
        <w:rPr>
          <w:b/>
          <w:sz w:val="24"/>
        </w:rPr>
      </w:pPr>
    </w:p>
    <w:p w:rsidR="00353450" w:rsidRDefault="00C46E19">
      <w:pPr>
        <w:ind w:left="10635"/>
        <w:jc w:val="right"/>
        <w:rPr>
          <w:sz w:val="22"/>
        </w:rPr>
      </w:pPr>
      <w:r>
        <w:rPr>
          <w:sz w:val="22"/>
        </w:rPr>
        <w:t xml:space="preserve"> «Приложение № 3</w:t>
      </w:r>
    </w:p>
    <w:p w:rsidR="00353450" w:rsidRDefault="005256C2">
      <w:pPr>
        <w:ind w:left="10635"/>
        <w:jc w:val="right"/>
        <w:rPr>
          <w:sz w:val="22"/>
        </w:rPr>
      </w:pPr>
      <w:r>
        <w:rPr>
          <w:sz w:val="22"/>
        </w:rPr>
        <w:t>муниципальной программе</w:t>
      </w:r>
      <w:r w:rsidR="00C46E19">
        <w:rPr>
          <w:sz w:val="22"/>
        </w:rPr>
        <w:t xml:space="preserve"> Михайловского сельского </w:t>
      </w:r>
      <w:r>
        <w:rPr>
          <w:sz w:val="22"/>
        </w:rPr>
        <w:t>поселения «</w:t>
      </w:r>
      <w:r w:rsidR="00C46E19">
        <w:rPr>
          <w:sz w:val="22"/>
        </w:rPr>
        <w:t>Благоустройство и жилищно-коммунальное хозяйство»</w:t>
      </w:r>
    </w:p>
    <w:p w:rsidR="00353450" w:rsidRDefault="00C46E19">
      <w:pPr>
        <w:widowControl w:val="0"/>
        <w:jc w:val="center"/>
        <w:outlineLvl w:val="2"/>
        <w:rPr>
          <w:b/>
          <w:sz w:val="24"/>
        </w:rPr>
      </w:pPr>
      <w:r>
        <w:rPr>
          <w:b/>
          <w:sz w:val="24"/>
        </w:rPr>
        <w:t>РАСХОДЫ</w:t>
      </w:r>
    </w:p>
    <w:p w:rsidR="00353450" w:rsidRDefault="00C46E19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бюджета Михайловского </w:t>
      </w:r>
      <w:bookmarkStart w:id="0" w:name="_GoBack"/>
      <w:bookmarkEnd w:id="0"/>
      <w:r w:rsidR="005256C2">
        <w:rPr>
          <w:b/>
          <w:sz w:val="24"/>
        </w:rPr>
        <w:t>сельского поселения</w:t>
      </w:r>
      <w:r>
        <w:rPr>
          <w:b/>
          <w:sz w:val="24"/>
        </w:rPr>
        <w:t xml:space="preserve"> Красносулинского района на реализацию муниципальной программы </w:t>
      </w:r>
    </w:p>
    <w:p w:rsidR="00353450" w:rsidRDefault="00C46E19">
      <w:pPr>
        <w:spacing w:line="228" w:lineRule="auto"/>
        <w:jc w:val="center"/>
        <w:rPr>
          <w:b/>
          <w:sz w:val="24"/>
        </w:rPr>
      </w:pPr>
      <w:r>
        <w:rPr>
          <w:b/>
          <w:sz w:val="24"/>
        </w:rPr>
        <w:t>«Благоустройство территории и жилищно-коммунальное хозяйство»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18"/>
        <w:gridCol w:w="957"/>
        <w:gridCol w:w="547"/>
        <w:gridCol w:w="684"/>
        <w:gridCol w:w="1366"/>
        <w:gridCol w:w="547"/>
        <w:gridCol w:w="957"/>
        <w:gridCol w:w="821"/>
        <w:gridCol w:w="820"/>
        <w:gridCol w:w="821"/>
        <w:gridCol w:w="758"/>
        <w:gridCol w:w="883"/>
        <w:gridCol w:w="818"/>
        <w:gridCol w:w="570"/>
        <w:gridCol w:w="139"/>
        <w:gridCol w:w="545"/>
        <w:gridCol w:w="546"/>
        <w:gridCol w:w="684"/>
        <w:gridCol w:w="635"/>
        <w:gridCol w:w="708"/>
      </w:tblGrid>
      <w:tr w:rsidR="00353450" w:rsidTr="007E50D7">
        <w:trPr>
          <w:trHeight w:val="1122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 участники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  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всего 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874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</w:tc>
      </w:tr>
      <w:tr w:rsidR="00353450" w:rsidTr="007E50D7">
        <w:trPr>
          <w:trHeight w:val="315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31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 расходов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874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муниципальной программы (тыс. рублей)</w:t>
            </w:r>
          </w:p>
        </w:tc>
      </w:tr>
      <w:tr w:rsidR="00353450" w:rsidTr="007E50D7">
        <w:trPr>
          <w:trHeight w:val="315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rPr>
                <w:sz w:val="22"/>
              </w:rPr>
            </w:pPr>
            <w:r>
              <w:rPr>
                <w:sz w:val="22"/>
              </w:rPr>
              <w:t>ГРБС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</w:pPr>
            <w: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</w:pPr>
            <w: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</w:pPr>
            <w:r>
              <w:t>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</w:pPr>
            <w:r>
              <w:t>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</w:pPr>
            <w:r>
              <w:t>2023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</w:pPr>
            <w:r>
              <w:t>2024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</w:pPr>
            <w:r>
              <w:t>2025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</w:pPr>
            <w:r>
              <w:t>2026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</w:tr>
      <w:tr w:rsidR="00353450" w:rsidTr="007E50D7">
        <w:trPr>
          <w:trHeight w:val="31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53450" w:rsidTr="007E50D7">
        <w:trPr>
          <w:trHeight w:val="315"/>
        </w:trPr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rPr>
                <w:b/>
              </w:rPr>
            </w:pPr>
            <w:r>
              <w:rPr>
                <w:b/>
              </w:rPr>
              <w:t>Муниципальная программа «Благоустройство территории и жилищно-коммунальное хозяйство»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 xml:space="preserve">всего, 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</w:rPr>
            </w:pPr>
            <w:r>
              <w:rPr>
                <w:b/>
              </w:rPr>
              <w:t>66 008,8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  <w:rPr>
                <w:b/>
              </w:rPr>
            </w:pPr>
            <w:r>
              <w:rPr>
                <w:b/>
              </w:rPr>
              <w:t>2 504,1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/>
              <w:rPr>
                <w:b/>
              </w:rPr>
            </w:pPr>
            <w:r>
              <w:rPr>
                <w:b/>
              </w:rPr>
              <w:t xml:space="preserve"> 5541,6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/>
              <w:rPr>
                <w:b/>
              </w:rPr>
            </w:pPr>
            <w:r>
              <w:rPr>
                <w:b/>
              </w:rPr>
              <w:t xml:space="preserve"> 4043,6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7745,2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right="-108"/>
              <w:rPr>
                <w:b/>
              </w:rPr>
            </w:pPr>
            <w:r>
              <w:rPr>
                <w:b/>
              </w:rPr>
              <w:t>8225,4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20129,5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11426,8</w:t>
            </w:r>
          </w:p>
        </w:tc>
        <w:tc>
          <w:tcPr>
            <w:tcW w:w="6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 w:right="-30"/>
              <w:rPr>
                <w:b/>
              </w:rPr>
            </w:pPr>
            <w:r>
              <w:rPr>
                <w:b/>
              </w:rPr>
              <w:t xml:space="preserve"> 3792,6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650,0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</w:tr>
      <w:tr w:rsidR="00353450" w:rsidTr="007E50D7">
        <w:trPr>
          <w:trHeight w:val="315"/>
        </w:trPr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 xml:space="preserve">в том числе:           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6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353450"/>
        </w:tc>
      </w:tr>
      <w:tr w:rsidR="00353450" w:rsidTr="007E50D7">
        <w:trPr>
          <w:trHeight w:val="1416"/>
        </w:trPr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поселения, 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r>
              <w:t>66 008,8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</w:pPr>
            <w:r>
              <w:t>2 504,1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/>
            </w:pPr>
            <w:r>
              <w:t xml:space="preserve"> 5541,6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/>
            </w:pPr>
            <w:r>
              <w:t xml:space="preserve"> 4043,6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 w:right="-108"/>
            </w:pPr>
            <w:r>
              <w:t xml:space="preserve"> 7745,2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right="-108"/>
            </w:pPr>
            <w:r>
              <w:t>8225,4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sz w:val="18"/>
              </w:rPr>
            </w:pPr>
            <w:r>
              <w:rPr>
                <w:sz w:val="18"/>
              </w:rPr>
              <w:t>20129,5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sz w:val="18"/>
              </w:rPr>
            </w:pPr>
            <w:r>
              <w:rPr>
                <w:sz w:val="18"/>
              </w:rPr>
              <w:t>11426,8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 w:right="-30"/>
              <w:rPr>
                <w:sz w:val="18"/>
              </w:rPr>
            </w:pPr>
            <w:r>
              <w:rPr>
                <w:sz w:val="18"/>
              </w:rPr>
              <w:t xml:space="preserve"> 3792,6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ind w:left="-108"/>
              <w:rPr>
                <w:sz w:val="18"/>
              </w:rPr>
            </w:pPr>
            <w:r>
              <w:rPr>
                <w:sz w:val="18"/>
              </w:rPr>
              <w:t xml:space="preserve"> 650,0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</w:tr>
      <w:tr w:rsidR="00353450" w:rsidTr="007E50D7">
        <w:trPr>
          <w:trHeight w:val="221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rPr>
                <w:b/>
              </w:rPr>
            </w:pPr>
            <w:r>
              <w:rPr>
                <w:b/>
              </w:rPr>
              <w:t xml:space="preserve">Подпрограмма 1. «Развитие жилищно-коммунального хозяйства  Михайловского сельского поселения»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поселения, 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28 823,3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1 141,4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</w:rPr>
            </w:pPr>
            <w:r>
              <w:rPr>
                <w:b/>
              </w:rPr>
              <w:t>1581,6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</w:rPr>
            </w:pPr>
            <w:r>
              <w:rPr>
                <w:b/>
              </w:rPr>
              <w:t>2349,1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3045,1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b/>
              </w:rPr>
            </w:pPr>
            <w:r>
              <w:rPr>
                <w:b/>
              </w:rPr>
              <w:t>3621,7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6 461,8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8721,3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1746,1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</w:tr>
      <w:tr w:rsidR="00353450" w:rsidTr="007E50D7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lastRenderedPageBreak/>
              <w:t>Основное мероприятие 1.1. «Содержание и ремонт объектов коммунального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rPr>
                <w:sz w:val="22"/>
              </w:rPr>
            </w:pPr>
            <w:r>
              <w:rPr>
                <w:sz w:val="22"/>
              </w:rPr>
              <w:t>0510020090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7828,8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393,2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814,1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706,7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1203,2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color w:val="FFFFFF"/>
              </w:rPr>
            </w:pPr>
            <w:r>
              <w:t>1732,0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2763,0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106,3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106,3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1,0</w:t>
            </w:r>
          </w:p>
        </w:tc>
      </w:tr>
      <w:tr w:rsidR="00353450" w:rsidTr="007E50D7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1.2. «Газификация Михайловского сельского поселения»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2084,2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262,9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105,4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348,2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362,0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376,1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376,1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10,8</w:t>
            </w:r>
          </w:p>
        </w:tc>
      </w:tr>
      <w:tr w:rsidR="00353450" w:rsidTr="007E50D7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1.3. «Приобретение блочно-модульной котельной»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</w:tr>
      <w:tr w:rsidR="00353450" w:rsidTr="007E50D7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1.4. «Приобретение дизельной электростанции для внешнего электроснабжения котельной № 25 п. Молодежный»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885,6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885,6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</w:tr>
      <w:tr w:rsidR="00353450" w:rsidTr="007E50D7">
        <w:trPr>
          <w:trHeight w:val="220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lastRenderedPageBreak/>
              <w:t>Основное мероприятие 1.5. «Возмещение части платы граждан за коммунальные услуги»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05100S31660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4425,2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70,8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1247,8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1146,2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1960,4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</w:tr>
      <w:tr w:rsidR="00353450" w:rsidTr="007E50D7">
        <w:trPr>
          <w:trHeight w:val="2252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1.6.«Оплата взносов на капитальный ремонт общего имущества многоквартирных домов»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0510020250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1459,9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138,0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138,0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163,5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166,4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346,5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158,4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158,4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12,0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12,0</w:t>
            </w:r>
          </w:p>
        </w:tc>
      </w:tr>
      <w:tr w:rsidR="00353450" w:rsidTr="007E50D7">
        <w:trPr>
          <w:trHeight w:val="1986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1.7. «Содержание и обслуживание объектов жилищного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5164,4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342,6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524,3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442,9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325,2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228,9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1029,9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1105,3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1105,3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15,0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15,0</w:t>
            </w:r>
          </w:p>
        </w:tc>
      </w:tr>
      <w:tr w:rsidR="00353450" w:rsidTr="007E50D7">
        <w:trPr>
          <w:trHeight w:val="2397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1.8. «Информирование населения по вопросам жилищно-коммунального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</w:tr>
      <w:tr w:rsidR="00353450" w:rsidTr="007E50D7">
        <w:trPr>
          <w:trHeight w:val="168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widowControl w:val="0"/>
            </w:pPr>
            <w:r>
              <w:lastRenderedPageBreak/>
              <w:t>Основное мероприятие 1.9.</w:t>
            </w:r>
          </w:p>
          <w:p w:rsidR="00353450" w:rsidRDefault="00C46E19">
            <w:r>
              <w:t>«Обеспечение мероприятий по  переселению граждан из многоквартирного жилищного фонда, признанного непригодным для проживания, аварийным, подлежащим сносу или реконструкции».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05300S3160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  <w:rPr>
                <w:b/>
              </w:rPr>
            </w:pPr>
            <w:r>
              <w:rPr>
                <w:b/>
              </w:rPr>
              <w:t>6975,2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6975,2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0,0</w:t>
            </w:r>
          </w:p>
        </w:tc>
      </w:tr>
      <w:tr w:rsidR="00353450" w:rsidTr="007E50D7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rPr>
                <w:b/>
              </w:rPr>
            </w:pPr>
            <w:r>
              <w:rPr>
                <w:b/>
              </w:rPr>
              <w:t xml:space="preserve">Подпрограмма 2. «Благоустройство территории Михайловского сельского поселения»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37185,5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1 362,7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3 960,0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1 694,5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4700,1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4603,7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13667,7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2705,5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2046,5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</w:tr>
      <w:tr w:rsidR="00353450" w:rsidTr="007E50D7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2.1. «Организация уличного освещения, содержание и ремонт объектов уличного освещения»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</w:rPr>
            </w:pPr>
            <w:r>
              <w:rPr>
                <w:b/>
              </w:rPr>
              <w:t>9042,1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507,2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745,2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705,1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647,1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</w:pPr>
            <w:r>
              <w:t>708,8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1003,7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1169,8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1210,4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586,2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586,2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586,2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</w:pPr>
            <w:r>
              <w:t>586,2</w:t>
            </w:r>
          </w:p>
        </w:tc>
      </w:tr>
      <w:tr w:rsidR="00353450" w:rsidTr="007E50D7">
        <w:trPr>
          <w:trHeight w:val="3465"/>
        </w:trPr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lastRenderedPageBreak/>
              <w:t>Основное мероприятие 2.2. «Уборка мусора и 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3976,7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178,4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179,6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sz w:val="22"/>
              </w:rPr>
            </w:pPr>
            <w:r>
              <w:rPr>
                <w:sz w:val="22"/>
              </w:rPr>
              <w:t>1285,4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896,4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770,3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274,0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353450" w:rsidTr="007E50D7">
        <w:trPr>
          <w:trHeight w:val="653"/>
        </w:trPr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353450"/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0520071380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685,9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 w:rsidTr="007E50D7">
        <w:trPr>
          <w:trHeight w:val="220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9487,2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677,1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688,4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1437,2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563,0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4165,5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765,4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562,1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353450" w:rsidTr="007E50D7">
        <w:trPr>
          <w:trHeight w:val="126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2.4. «Прочее благоустройство»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0520099990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0,0 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53450" w:rsidTr="007E50D7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lastRenderedPageBreak/>
              <w:t>Основное мероприятие 2.5. «Обустройство зоны отдыха по ул.Ленина до ул.Доброхотских, х.Михайловка Красносулинского района.»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05200L5762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2 197,7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</w:t>
            </w:r>
          </w:p>
          <w:p w:rsidR="00353450" w:rsidRDefault="00C46E19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0,</w:t>
            </w:r>
            <w:r>
              <w:rPr>
                <w:sz w:val="24"/>
              </w:rPr>
              <w:t>0,0</w:t>
            </w:r>
            <w:r>
              <w:rPr>
                <w:color w:val="FFFFFF"/>
                <w:sz w:val="24"/>
              </w:rPr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2197,7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 w:rsidTr="007E50D7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2.6. «Информирование населения по вопросам благоустройства»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 w:rsidTr="007E50D7">
        <w:trPr>
          <w:trHeight w:val="189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Основное мероприятие 2.7. «Приобретение солнечных парковых комплексов»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0520071180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397,0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0,</w:t>
            </w:r>
            <w:r>
              <w:rPr>
                <w:sz w:val="24"/>
              </w:rPr>
              <w:t>0,0</w:t>
            </w:r>
            <w:r>
              <w:rPr>
                <w:color w:val="FFFFFF"/>
                <w:sz w:val="24"/>
              </w:rPr>
              <w:t>00,0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 w:rsidTr="007E50D7">
        <w:trPr>
          <w:trHeight w:val="844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53450" w:rsidRDefault="00C46E19">
            <w:r>
              <w:t>Основное мероприятие 2.8. «Реализация местных инициатив граждан проживающих в сельской местности»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353450" w:rsidRDefault="00C46E19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3450" w:rsidRDefault="00C46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4482,7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2436,2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450" w:rsidRDefault="00C46E19">
            <w:pPr>
              <w:jc w:val="center"/>
            </w:pPr>
            <w:r>
              <w:t>0,0</w:t>
            </w:r>
          </w:p>
        </w:tc>
      </w:tr>
      <w:tr w:rsidR="00353450" w:rsidTr="007E50D7">
        <w:trPr>
          <w:trHeight w:val="856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53450" w:rsidRDefault="00353450"/>
        </w:tc>
        <w:tc>
          <w:tcPr>
            <w:tcW w:w="95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353450" w:rsidRDefault="00353450"/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05200S3690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7644,9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2436.2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3162,2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 w:rsidTr="007E50D7">
        <w:trPr>
          <w:trHeight w:val="856"/>
        </w:trPr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r>
              <w:t>Основное мероприятие 2.9.</w:t>
            </w:r>
          </w:p>
          <w:p w:rsidR="00353450" w:rsidRDefault="00C46E19">
            <w:r>
              <w:lastRenderedPageBreak/>
              <w:t>Благоустройство территории х. Михайловка (Приобретение малой архитектурной формы «Часовня») по адресу: Ростовская область, Красносулинский район, Михайловское сельское поселение, х. Михайловка, ул. Ленина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lastRenderedPageBreak/>
              <w:t>Администрация Михайл</w:t>
            </w:r>
            <w:r>
              <w:lastRenderedPageBreak/>
              <w:t>овского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3754,0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3754,0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</w:pPr>
            <w:r>
              <w:t>0,0</w:t>
            </w:r>
          </w:p>
        </w:tc>
      </w:tr>
      <w:tr w:rsidR="00353450" w:rsidTr="007E50D7"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353450"/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05200S4641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3754,0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3754,0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353450" w:rsidRDefault="00353450">
      <w:pPr>
        <w:widowControl w:val="0"/>
        <w:jc w:val="center"/>
        <w:outlineLvl w:val="2"/>
        <w:rPr>
          <w:b/>
          <w:sz w:val="24"/>
          <w:highlight w:val="yellow"/>
        </w:rPr>
      </w:pPr>
    </w:p>
    <w:p w:rsidR="00353450" w:rsidRDefault="00353450">
      <w:pPr>
        <w:tabs>
          <w:tab w:val="left" w:pos="9165"/>
        </w:tabs>
      </w:pPr>
    </w:p>
    <w:p w:rsidR="00353450" w:rsidRDefault="00353450">
      <w:pPr>
        <w:tabs>
          <w:tab w:val="left" w:pos="9165"/>
        </w:tabs>
      </w:pPr>
    </w:p>
    <w:p w:rsidR="00353450" w:rsidRDefault="00C46E19">
      <w:pPr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4"/>
        </w:rPr>
        <w:t xml:space="preserve"> </w:t>
      </w:r>
      <w:r>
        <w:rPr>
          <w:sz w:val="28"/>
        </w:rPr>
        <w:t>Приложение №4 к муниципальной программе Михайловского сельского поселения «Благоустройство территории Михайловского сельского поселения» изложить в следующей редакции:</w:t>
      </w: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353450">
      <w:pPr>
        <w:jc w:val="center"/>
        <w:rPr>
          <w:b/>
          <w:sz w:val="24"/>
        </w:rPr>
      </w:pPr>
    </w:p>
    <w:p w:rsidR="00353450" w:rsidRDefault="00C46E19">
      <w:pPr>
        <w:ind w:left="8930" w:firstLine="709"/>
        <w:jc w:val="right"/>
        <w:rPr>
          <w:sz w:val="22"/>
        </w:rPr>
      </w:pPr>
      <w:r>
        <w:rPr>
          <w:sz w:val="22"/>
        </w:rPr>
        <w:lastRenderedPageBreak/>
        <w:t>«Приложение № 4</w:t>
      </w:r>
    </w:p>
    <w:p w:rsidR="00353450" w:rsidRDefault="00C46E19">
      <w:pPr>
        <w:widowControl w:val="0"/>
        <w:ind w:left="9639" w:firstLine="287"/>
        <w:jc w:val="right"/>
        <w:outlineLvl w:val="2"/>
        <w:rPr>
          <w:sz w:val="22"/>
        </w:rPr>
      </w:pPr>
      <w:r>
        <w:rPr>
          <w:sz w:val="22"/>
        </w:rPr>
        <w:t>к муниципальной программе Михайловского сельского поселения  «Благоустройство и жилищно-коммунальное хозяйство»</w:t>
      </w:r>
    </w:p>
    <w:p w:rsidR="00353450" w:rsidRDefault="00353450">
      <w:pPr>
        <w:widowControl w:val="0"/>
        <w:jc w:val="center"/>
        <w:rPr>
          <w:b/>
          <w:sz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49"/>
        <w:gridCol w:w="2054"/>
        <w:gridCol w:w="1105"/>
        <w:gridCol w:w="955"/>
        <w:gridCol w:w="955"/>
        <w:gridCol w:w="955"/>
        <w:gridCol w:w="955"/>
        <w:gridCol w:w="738"/>
        <w:gridCol w:w="829"/>
        <w:gridCol w:w="828"/>
        <w:gridCol w:w="829"/>
        <w:gridCol w:w="760"/>
        <w:gridCol w:w="907"/>
        <w:gridCol w:w="750"/>
        <w:gridCol w:w="759"/>
      </w:tblGrid>
      <w:tr w:rsidR="00353450">
        <w:trPr>
          <w:trHeight w:val="315"/>
        </w:trPr>
        <w:tc>
          <w:tcPr>
            <w:tcW w:w="153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Расходы на реализацию муниципальной программы </w:t>
            </w:r>
          </w:p>
        </w:tc>
      </w:tr>
      <w:tr w:rsidR="00353450">
        <w:trPr>
          <w:trHeight w:val="315"/>
        </w:trPr>
        <w:tc>
          <w:tcPr>
            <w:tcW w:w="153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«Благоустройство территории и жилищно-коммунальное хозяйство»</w:t>
            </w:r>
          </w:p>
        </w:tc>
      </w:tr>
      <w:tr w:rsidR="00353450">
        <w:trPr>
          <w:trHeight w:val="315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>
            <w:pPr>
              <w:jc w:val="center"/>
              <w:rPr>
                <w:b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450" w:rsidRDefault="00353450">
            <w:pPr>
              <w:rPr>
                <w:sz w:val="24"/>
              </w:rPr>
            </w:pPr>
          </w:p>
        </w:tc>
      </w:tr>
      <w:tr w:rsidR="00353450">
        <w:trPr>
          <w:trHeight w:val="315"/>
        </w:trPr>
        <w:tc>
          <w:tcPr>
            <w:tcW w:w="1532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2019 по 2030 годы </w:t>
            </w:r>
          </w:p>
        </w:tc>
      </w:tr>
      <w:tr w:rsidR="00353450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всего </w:t>
            </w:r>
            <w:r>
              <w:rPr>
                <w:sz w:val="24"/>
              </w:rPr>
              <w:br/>
              <w:t>(тыс. рублей)</w:t>
            </w:r>
          </w:p>
        </w:tc>
        <w:tc>
          <w:tcPr>
            <w:tcW w:w="102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353450">
        <w:trPr>
          <w:trHeight w:val="162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1021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</w:tr>
      <w:tr w:rsidR="00353450">
        <w:trPr>
          <w:trHeight w:val="315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353450">
        <w:trPr>
          <w:trHeight w:val="315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53450">
        <w:trPr>
          <w:trHeight w:val="480"/>
        </w:trPr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66 008,8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2 504,1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5 541,6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4 043,6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7745,2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ind w:left="-59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8225,4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20129,5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11426,8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3792,6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21623,8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2 286,7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166,1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3126,4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ind w:left="-59"/>
              <w:jc w:val="right"/>
            </w:pPr>
            <w:r>
              <w:t>2466,9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7062,9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6514,8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5938,1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548,1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1177,1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1 642,4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38446,9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2 117,0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2 706,8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3 307,0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3 441,7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14116,1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11453,7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4912,0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3792,6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1. «Развитие </w:t>
            </w:r>
            <w:r>
              <w:rPr>
                <w:sz w:val="24"/>
              </w:rPr>
              <w:lastRenderedPageBreak/>
              <w:t>жилищно-коммунального хозяйства  Михайловского  сельского поселения»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28823,3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1 141,4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1 581,6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2 349,1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3045,1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3621,7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6461,8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8721,3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1746,1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10 757,7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1165,3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1070,5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1940,8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6514,8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5 938,1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548,1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1177,1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1642,4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12 127,7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754,3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1 033,5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1 712,5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702,7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908,8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2908,1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Подпрограмма 2. «Благоустройство территории Михайловского сельского поселения»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37 185,5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1 362,7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1 694,5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4 700,1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4603,7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13 667,7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2705,5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10 866,3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2 286,7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1 961,1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5122,1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26 319,2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1 362,7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1 673,3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1 594,5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2 739,0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ind w:left="-59" w:right="-108"/>
              <w:jc w:val="center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8545,6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</w:tr>
      <w:tr w:rsidR="00353450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353450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450" w:rsidRDefault="00C46E19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353450" w:rsidRDefault="00353450">
      <w:pPr>
        <w:tabs>
          <w:tab w:val="left" w:pos="9165"/>
        </w:tabs>
      </w:pPr>
    </w:p>
    <w:sectPr w:rsidR="00353450">
      <w:footerReference w:type="default" r:id="rId7"/>
      <w:pgSz w:w="16838" w:h="11906" w:orient="landscape"/>
      <w:pgMar w:top="1418" w:right="567" w:bottom="567" w:left="851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2E" w:rsidRDefault="00C46E19">
      <w:r>
        <w:separator/>
      </w:r>
    </w:p>
  </w:endnote>
  <w:endnote w:type="continuationSeparator" w:id="0">
    <w:p w:rsidR="00F9262E" w:rsidRDefault="00C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50" w:rsidRDefault="00C46E1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256C2">
      <w:rPr>
        <w:noProof/>
      </w:rPr>
      <w:t>5</w:t>
    </w:r>
    <w:r>
      <w:fldChar w:fldCharType="end"/>
    </w:r>
  </w:p>
  <w:p w:rsidR="00353450" w:rsidRDefault="00353450">
    <w:pPr>
      <w:pStyle w:val="af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50" w:rsidRDefault="00C46E1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256C2">
      <w:rPr>
        <w:noProof/>
      </w:rPr>
      <w:t>6</w:t>
    </w:r>
    <w:r>
      <w:fldChar w:fldCharType="end"/>
    </w:r>
  </w:p>
  <w:p w:rsidR="00353450" w:rsidRDefault="00353450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2E" w:rsidRDefault="00C46E19">
      <w:r>
        <w:separator/>
      </w:r>
    </w:p>
  </w:footnote>
  <w:footnote w:type="continuationSeparator" w:id="0">
    <w:p w:rsidR="00F9262E" w:rsidRDefault="00C4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450"/>
    <w:rsid w:val="00353450"/>
    <w:rsid w:val="005256C2"/>
    <w:rsid w:val="007E50D7"/>
    <w:rsid w:val="00C46E19"/>
    <w:rsid w:val="00F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3086B-29E8-40EF-9245-DBA59D26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2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7">
    <w:name w:val="Гипертекстовая ссылка"/>
    <w:link w:val="a8"/>
    <w:rPr>
      <w:color w:val="106BBE"/>
    </w:rPr>
  </w:style>
  <w:style w:type="character" w:customStyle="1" w:styleId="a8">
    <w:name w:val="Гипертекстовая ссылка"/>
    <w:link w:val="a7"/>
    <w:rPr>
      <w:color w:val="106BBE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9">
    <w:name w:val="Таблицы (моноширинный)"/>
    <w:basedOn w:val="a"/>
    <w:next w:val="a"/>
    <w:link w:val="aa"/>
    <w:pPr>
      <w:widowControl w:val="0"/>
      <w:jc w:val="both"/>
    </w:pPr>
    <w:rPr>
      <w:rFonts w:ascii="Courier New" w:hAnsi="Courier New"/>
      <w:sz w:val="24"/>
    </w:rPr>
  </w:style>
  <w:style w:type="character" w:customStyle="1" w:styleId="aa">
    <w:name w:val="Таблицы (моноширинный)"/>
    <w:basedOn w:val="1"/>
    <w:link w:val="a9"/>
    <w:rPr>
      <w:rFonts w:ascii="Courier New" w:hAnsi="Courier New"/>
      <w:sz w:val="24"/>
    </w:rPr>
  </w:style>
  <w:style w:type="paragraph" w:customStyle="1" w:styleId="ab">
    <w:name w:val="Заголовок статьи"/>
    <w:basedOn w:val="a"/>
    <w:next w:val="a"/>
    <w:link w:val="ac"/>
    <w:pPr>
      <w:ind w:left="1612" w:hanging="892"/>
      <w:jc w:val="both"/>
    </w:pPr>
    <w:rPr>
      <w:rFonts w:ascii="Arial" w:hAnsi="Arial"/>
      <w:sz w:val="24"/>
    </w:rPr>
  </w:style>
  <w:style w:type="character" w:customStyle="1" w:styleId="ac">
    <w:name w:val="Заголовок статьи"/>
    <w:basedOn w:val="1"/>
    <w:link w:val="ab"/>
    <w:rPr>
      <w:rFonts w:ascii="Arial" w:hAnsi="Arial"/>
      <w:sz w:val="24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404040"/>
    </w:rPr>
  </w:style>
  <w:style w:type="paragraph" w:styleId="af">
    <w:name w:val="Normal (Web)"/>
    <w:basedOn w:val="a"/>
    <w:link w:val="af0"/>
    <w:pPr>
      <w:spacing w:before="30" w:after="3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3">
    <w:name w:val="Строгий1"/>
    <w:link w:val="af5"/>
    <w:rPr>
      <w:b/>
    </w:rPr>
  </w:style>
  <w:style w:type="character" w:styleId="af5">
    <w:name w:val="Strong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f6">
    <w:name w:val="foot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1"/>
    <w:link w:val="af6"/>
  </w:style>
  <w:style w:type="paragraph" w:customStyle="1" w:styleId="14">
    <w:name w:val="Абзац списка1"/>
    <w:basedOn w:val="a"/>
    <w:link w:val="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Pr>
      <w:rFonts w:ascii="Calibri" w:hAnsi="Calibri"/>
      <w:sz w:val="22"/>
    </w:rPr>
  </w:style>
  <w:style w:type="paragraph" w:styleId="af8">
    <w:name w:val="Body Text Indent"/>
    <w:basedOn w:val="a"/>
    <w:link w:val="af9"/>
    <w:pPr>
      <w:ind w:firstLine="709"/>
      <w:jc w:val="both"/>
    </w:pPr>
    <w:rPr>
      <w:sz w:val="28"/>
    </w:rPr>
  </w:style>
  <w:style w:type="character" w:customStyle="1" w:styleId="af9">
    <w:name w:val="Основной текст с отступом Знак"/>
    <w:basedOn w:val="1"/>
    <w:link w:val="af8"/>
    <w:rPr>
      <w:sz w:val="28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43F6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Номер страницы1"/>
    <w:basedOn w:val="12"/>
    <w:link w:val="afa"/>
  </w:style>
  <w:style w:type="character" w:styleId="afa">
    <w:name w:val="page number"/>
    <w:basedOn w:val="a0"/>
    <w:link w:val="16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</w:rPr>
  </w:style>
  <w:style w:type="paragraph" w:customStyle="1" w:styleId="17">
    <w:name w:val="Текст Знак1"/>
    <w:link w:val="18"/>
    <w:rPr>
      <w:rFonts w:ascii="Courier New" w:hAnsi="Courier New"/>
    </w:rPr>
  </w:style>
  <w:style w:type="character" w:customStyle="1" w:styleId="18">
    <w:name w:val="Текст Знак1"/>
    <w:link w:val="17"/>
    <w:rPr>
      <w:rFonts w:ascii="Courier New" w:hAnsi="Courier New"/>
    </w:rPr>
  </w:style>
  <w:style w:type="paragraph" w:customStyle="1" w:styleId="19">
    <w:name w:val="Знак сноски1"/>
    <w:link w:val="afb"/>
    <w:rPr>
      <w:rFonts w:ascii="Verdana" w:hAnsi="Verdana"/>
      <w:sz w:val="18"/>
      <w:vertAlign w:val="superscript"/>
    </w:rPr>
  </w:style>
  <w:style w:type="character" w:styleId="afb">
    <w:name w:val="footnote reference"/>
    <w:link w:val="19"/>
    <w:rPr>
      <w:rFonts w:ascii="Verdana" w:hAnsi="Verdana"/>
      <w:sz w:val="18"/>
      <w:vertAlign w:val="superscript"/>
    </w:rPr>
  </w:style>
  <w:style w:type="paragraph" w:customStyle="1" w:styleId="1a">
    <w:name w:val="Гиперссылка1"/>
    <w:link w:val="afc"/>
    <w:rPr>
      <w:color w:val="0000FF"/>
      <w:u w:val="single"/>
    </w:rPr>
  </w:style>
  <w:style w:type="character" w:styleId="afc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"/>
    <w:link w:val="Footnote"/>
    <w:rPr>
      <w:sz w:val="24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12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tenseQuote1">
    <w:name w:val="Intense Quote1"/>
    <w:basedOn w:val="a"/>
    <w:next w:val="a"/>
    <w:link w:val="IntenseQuote10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IntenseQuote10">
    <w:name w:val="Intense Quote1"/>
    <w:basedOn w:val="1"/>
    <w:link w:val="IntenseQuote1"/>
    <w:rPr>
      <w:rFonts w:ascii="Calibri" w:hAnsi="Calibri"/>
      <w:b/>
      <w:i/>
      <w:color w:val="4F81BD"/>
      <w:sz w:val="22"/>
    </w:rPr>
  </w:style>
  <w:style w:type="paragraph" w:styleId="afd">
    <w:name w:val="Intense Quote"/>
    <w:basedOn w:val="a"/>
    <w:next w:val="a"/>
    <w:link w:val="afe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e">
    <w:name w:val="Выделенная цитата Знак"/>
    <w:basedOn w:val="1"/>
    <w:link w:val="afd"/>
    <w:rPr>
      <w:rFonts w:ascii="Calibri" w:hAnsi="Calibri"/>
      <w:b/>
      <w:i/>
      <w:color w:val="4F81BD"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Quote1">
    <w:name w:val="Quote1"/>
    <w:basedOn w:val="a"/>
    <w:next w:val="a"/>
    <w:link w:val="Quote10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Quote10">
    <w:name w:val="Quote1"/>
    <w:basedOn w:val="1"/>
    <w:link w:val="Quote1"/>
    <w:rPr>
      <w:rFonts w:ascii="Calibri" w:hAnsi="Calibri"/>
      <w:i/>
      <w:color w:val="000000"/>
      <w:sz w:val="22"/>
    </w:rPr>
  </w:style>
  <w:style w:type="paragraph" w:styleId="aff">
    <w:name w:val="Balloon Text"/>
    <w:basedOn w:val="a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1"/>
    <w:link w:val="aff"/>
    <w:rPr>
      <w:rFonts w:ascii="Tahoma" w:hAnsi="Tahoma"/>
      <w:sz w:val="16"/>
    </w:rPr>
  </w:style>
  <w:style w:type="paragraph" w:styleId="aff1">
    <w:name w:val="endnote text"/>
    <w:basedOn w:val="a"/>
    <w:link w:val="aff2"/>
  </w:style>
  <w:style w:type="character" w:customStyle="1" w:styleId="aff2">
    <w:name w:val="Текст концевой сноски Знак"/>
    <w:basedOn w:val="1"/>
    <w:link w:val="aff1"/>
  </w:style>
  <w:style w:type="paragraph" w:customStyle="1" w:styleId="FontStyle24">
    <w:name w:val="Font Style24"/>
    <w:link w:val="FontStyle240"/>
    <w:rPr>
      <w:sz w:val="26"/>
    </w:rPr>
  </w:style>
  <w:style w:type="character" w:customStyle="1" w:styleId="FontStyle240">
    <w:name w:val="Font Style24"/>
    <w:link w:val="FontStyle24"/>
    <w:rPr>
      <w:rFonts w:ascii="Times New Roman" w:hAnsi="Times New Roman"/>
      <w:color w:val="000000"/>
      <w:sz w:val="26"/>
    </w:rPr>
  </w:style>
  <w:style w:type="paragraph" w:styleId="aff3">
    <w:name w:val="Document Map"/>
    <w:basedOn w:val="a"/>
    <w:link w:val="aff4"/>
    <w:rPr>
      <w:rFonts w:ascii="Tahoma" w:hAnsi="Tahoma"/>
    </w:rPr>
  </w:style>
  <w:style w:type="character" w:customStyle="1" w:styleId="aff4">
    <w:name w:val="Схема документа Знак"/>
    <w:basedOn w:val="1"/>
    <w:link w:val="aff3"/>
    <w:rPr>
      <w:rFonts w:ascii="Tahoma" w:hAnsi="Tahom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5">
    <w:name w:val="Subtitle"/>
    <w:basedOn w:val="a"/>
    <w:next w:val="a"/>
    <w:link w:val="aff6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6">
    <w:name w:val="Подзаголовок Знак"/>
    <w:basedOn w:val="1"/>
    <w:link w:val="aff5"/>
    <w:rPr>
      <w:rFonts w:ascii="Cambria" w:hAnsi="Cambria"/>
      <w:i/>
      <w:color w:val="4F81BD"/>
      <w:spacing w:val="15"/>
      <w:sz w:val="24"/>
    </w:rPr>
  </w:style>
  <w:style w:type="paragraph" w:customStyle="1" w:styleId="210">
    <w:name w:val="Основной текст 21"/>
    <w:basedOn w:val="a"/>
    <w:link w:val="211"/>
    <w:pPr>
      <w:widowControl w:val="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ff7">
    <w:name w:val="Title"/>
    <w:basedOn w:val="a"/>
    <w:next w:val="a"/>
    <w:link w:val="aff8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8">
    <w:name w:val="Заголовок Знак"/>
    <w:basedOn w:val="1"/>
    <w:link w:val="aff7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</w:style>
  <w:style w:type="paragraph" w:styleId="29">
    <w:name w:val="Quote"/>
    <w:basedOn w:val="a"/>
    <w:next w:val="a"/>
    <w:link w:val="2a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a">
    <w:name w:val="Цитата 2 Знак"/>
    <w:basedOn w:val="1"/>
    <w:link w:val="29"/>
    <w:rPr>
      <w:rFonts w:ascii="Calibri" w:hAnsi="Calibri"/>
      <w:i/>
      <w:color w:val="000000"/>
      <w:sz w:val="22"/>
    </w:rPr>
  </w:style>
  <w:style w:type="paragraph" w:customStyle="1" w:styleId="printj">
    <w:name w:val="printj"/>
    <w:basedOn w:val="a"/>
    <w:link w:val="printj0"/>
    <w:pPr>
      <w:spacing w:beforeAutospacing="1" w:afterAutospacing="1"/>
    </w:pPr>
    <w:rPr>
      <w:sz w:val="24"/>
    </w:rPr>
  </w:style>
  <w:style w:type="character" w:customStyle="1" w:styleId="printj0">
    <w:name w:val="printj"/>
    <w:basedOn w:val="1"/>
    <w:link w:val="printj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</cp:lastModifiedBy>
  <cp:revision>4</cp:revision>
  <cp:lastPrinted>2025-05-21T05:18:00Z</cp:lastPrinted>
  <dcterms:created xsi:type="dcterms:W3CDTF">2025-05-21T05:12:00Z</dcterms:created>
  <dcterms:modified xsi:type="dcterms:W3CDTF">2025-05-21T05:18:00Z</dcterms:modified>
</cp:coreProperties>
</file>