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F9" w:rsidRPr="000701F9" w:rsidRDefault="000701F9" w:rsidP="000701F9">
      <w:pPr>
        <w:spacing w:after="0"/>
        <w:ind w:right="5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Утверждена</w:t>
      </w:r>
    </w:p>
    <w:p w:rsidR="000701F9" w:rsidRPr="000701F9" w:rsidRDefault="000701F9" w:rsidP="000701F9">
      <w:pPr>
        <w:spacing w:after="0"/>
        <w:ind w:right="5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Распоряжением </w:t>
      </w:r>
      <w:r w:rsidRPr="000701F9">
        <w:rPr>
          <w:rFonts w:ascii="Times New Roman" w:eastAsia="Times New Roman" w:hAnsi="Times New Roman" w:cs="Times New Roman"/>
          <w:color w:val="000000"/>
          <w:sz w:val="24"/>
          <w:szCs w:val="24"/>
        </w:rPr>
        <w:t xml:space="preserve"> №</w:t>
      </w:r>
      <w:proofErr w:type="gramEnd"/>
      <w:r w:rsidRPr="000701F9">
        <w:rPr>
          <w:rFonts w:ascii="Times New Roman" w:eastAsia="Times New Roman" w:hAnsi="Times New Roman" w:cs="Times New Roman"/>
          <w:color w:val="000000"/>
          <w:sz w:val="24"/>
          <w:szCs w:val="24"/>
        </w:rPr>
        <w:t xml:space="preserve"> 39 от 28.12.2023</w:t>
      </w:r>
    </w:p>
    <w:p w:rsidR="000701F9" w:rsidRPr="000701F9" w:rsidRDefault="000701F9" w:rsidP="000701F9">
      <w:pPr>
        <w:spacing w:after="0"/>
        <w:ind w:right="57"/>
        <w:jc w:val="right"/>
        <w:rPr>
          <w:rFonts w:ascii="Times New Roman" w:eastAsia="Times New Roman" w:hAnsi="Times New Roman" w:cs="Times New Roman"/>
          <w:b/>
          <w:color w:val="000000"/>
          <w:sz w:val="24"/>
          <w:szCs w:val="24"/>
        </w:rPr>
      </w:pPr>
    </w:p>
    <w:p w:rsidR="000701F9" w:rsidRPr="000701F9" w:rsidRDefault="000701F9" w:rsidP="000701F9">
      <w:pPr>
        <w:keepNext/>
        <w:keepLines/>
        <w:spacing w:after="3" w:line="254" w:lineRule="auto"/>
        <w:ind w:left="-851" w:firstLine="952"/>
        <w:jc w:val="center"/>
        <w:outlineLvl w:val="0"/>
        <w:rPr>
          <w:rFonts w:ascii="Times New Roman" w:eastAsia="Times New Roman" w:hAnsi="Times New Roman" w:cs="Times New Roman"/>
          <w:b/>
          <w:color w:val="000000"/>
          <w:sz w:val="28"/>
          <w:szCs w:val="20"/>
          <w:lang w:eastAsia="ru-RU"/>
        </w:rPr>
      </w:pPr>
      <w:r w:rsidRPr="000701F9">
        <w:rPr>
          <w:rFonts w:ascii="Times New Roman" w:eastAsia="Times New Roman" w:hAnsi="Times New Roman" w:cs="Times New Roman"/>
          <w:b/>
          <w:color w:val="000000"/>
          <w:sz w:val="28"/>
          <w:szCs w:val="20"/>
          <w:lang w:eastAsia="ru-RU"/>
        </w:rPr>
        <w:t>Учетная политика для целей бюджетного учета</w:t>
      </w:r>
      <w:r>
        <w:rPr>
          <w:rFonts w:ascii="Times New Roman" w:eastAsia="Times New Roman" w:hAnsi="Times New Roman" w:cs="Times New Roman"/>
          <w:b/>
          <w:color w:val="000000"/>
          <w:sz w:val="28"/>
          <w:szCs w:val="20"/>
          <w:lang w:eastAsia="ru-RU"/>
        </w:rPr>
        <w:t xml:space="preserve"> Администрации Михайловского сельского поселения.</w:t>
      </w:r>
      <w:bookmarkStart w:id="0" w:name="_GoBack"/>
      <w:bookmarkEnd w:id="0"/>
    </w:p>
    <w:p w:rsidR="000701F9" w:rsidRPr="000701F9" w:rsidRDefault="000701F9" w:rsidP="000701F9">
      <w:pPr>
        <w:spacing w:after="5" w:line="247" w:lineRule="auto"/>
        <w:ind w:left="72" w:hanging="5"/>
        <w:jc w:val="both"/>
        <w:rPr>
          <w:rFonts w:ascii="Times New Roman" w:eastAsia="Times New Roman" w:hAnsi="Times New Roman" w:cs="Times New Roman"/>
          <w:color w:val="000000"/>
          <w:sz w:val="26"/>
          <w:lang w:eastAsia="ru-RU"/>
        </w:rPr>
      </w:pPr>
    </w:p>
    <w:p w:rsidR="000701F9" w:rsidRPr="000701F9" w:rsidRDefault="000701F9" w:rsidP="000701F9">
      <w:pPr>
        <w:spacing w:after="5" w:line="247" w:lineRule="auto"/>
        <w:ind w:left="-142" w:right="23"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noProof/>
          <w:color w:val="000000"/>
          <w:sz w:val="26"/>
          <w:lang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701F9">
        <w:rPr>
          <w:rFonts w:ascii="Times New Roman" w:eastAsia="Times New Roman" w:hAnsi="Times New Roman" w:cs="Times New Roman"/>
          <w:color w:val="000000"/>
          <w:sz w:val="26"/>
        </w:rPr>
        <w:t>Учетная политика Администрации Михайловского сельского поселения разработана в соответствии:</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Бюджетный </w:t>
      </w:r>
      <w:hyperlink r:id="rId6" w:history="1">
        <w:r w:rsidRPr="000701F9">
          <w:rPr>
            <w:rFonts w:ascii="Times New Roman" w:eastAsia="Times New Roman" w:hAnsi="Times New Roman" w:cs="Times New Roman"/>
            <w:color w:val="0000FF"/>
            <w:sz w:val="26"/>
            <w:u w:val="single"/>
          </w:rPr>
          <w:t>кодекс</w:t>
        </w:r>
      </w:hyperlink>
      <w:r w:rsidRPr="000701F9">
        <w:rPr>
          <w:rFonts w:ascii="Times New Roman" w:eastAsia="Times New Roman" w:hAnsi="Times New Roman" w:cs="Times New Roman"/>
          <w:color w:val="000000"/>
          <w:sz w:val="26"/>
        </w:rPr>
        <w:t xml:space="preserve"> РФ (далее - БК РФ);</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7" w:history="1">
        <w:r w:rsidRPr="000701F9">
          <w:rPr>
            <w:rFonts w:ascii="Times New Roman" w:eastAsia="Times New Roman" w:hAnsi="Times New Roman" w:cs="Times New Roman"/>
            <w:color w:val="0000FF"/>
            <w:sz w:val="26"/>
            <w:u w:val="single"/>
          </w:rPr>
          <w:t>закон</w:t>
        </w:r>
      </w:hyperlink>
      <w:r w:rsidRPr="000701F9">
        <w:rPr>
          <w:rFonts w:ascii="Times New Roman" w:eastAsia="Times New Roman" w:hAnsi="Times New Roman" w:cs="Times New Roman"/>
          <w:color w:val="000000"/>
          <w:sz w:val="26"/>
        </w:rPr>
        <w:t xml:space="preserve"> от 06.12.2011 № 402-ФЗ "О бухгалтерском учете" (далее - Закон № 402-ФЗ);</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8"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9"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"Концептуальные основы");</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10"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1"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"Основные средства");</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12"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3"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"Аренда");</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14"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5"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"Обесценение активов");</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16"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7"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"Представление отчетности");</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18"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9"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"Отчет о движении денежных средств");</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20"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1"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"Учетная политика");</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22"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3"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"События после отчетной даты");</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24"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5"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"Доходы");</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lastRenderedPageBreak/>
        <w:t xml:space="preserve">Федеральный </w:t>
      </w:r>
      <w:hyperlink r:id="rId26"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7"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"Влияние изменений курсов иностранных валют");</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28"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29"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"Информация о связанных сторонах");</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30"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1"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"Непроизведенные активы");</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32"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lang w:val="en-US"/>
        </w:rPr>
        <w:t> </w:t>
      </w:r>
      <w:r w:rsidRPr="000701F9">
        <w:rPr>
          <w:rFonts w:ascii="Times New Roman" w:eastAsia="Times New Roman" w:hAnsi="Times New Roman" w:cs="Times New Roman"/>
          <w:color w:val="000000"/>
          <w:sz w:val="26"/>
        </w:rPr>
        <w:t xml:space="preserve">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3"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"Бюджетная информация в бухгалтерской (финансовой) отчетности") ;</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34"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lang w:val="en-US"/>
        </w:rPr>
        <w:t> </w:t>
      </w:r>
      <w:r w:rsidRPr="000701F9">
        <w:rPr>
          <w:rFonts w:ascii="Times New Roman" w:eastAsia="Times New Roman" w:hAnsi="Times New Roman" w:cs="Times New Roman"/>
          <w:color w:val="000000"/>
          <w:sz w:val="26"/>
        </w:rPr>
        <w:t xml:space="preserve">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5"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"Резервы") ;</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36"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lang w:val="en-US"/>
        </w:rPr>
        <w:t> </w:t>
      </w:r>
      <w:r w:rsidRPr="000701F9">
        <w:rPr>
          <w:rFonts w:ascii="Times New Roman" w:eastAsia="Times New Roman" w:hAnsi="Times New Roman" w:cs="Times New Roman"/>
          <w:color w:val="000000"/>
          <w:sz w:val="26"/>
        </w:rPr>
        <w:t xml:space="preserve">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7"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"Долгосрочные договоры") ;</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38"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lang w:val="en-US"/>
        </w:rPr>
        <w:t> </w:t>
      </w:r>
      <w:r w:rsidRPr="000701F9">
        <w:rPr>
          <w:rFonts w:ascii="Times New Roman" w:eastAsia="Times New Roman" w:hAnsi="Times New Roman" w:cs="Times New Roman"/>
          <w:color w:val="000000"/>
          <w:sz w:val="26"/>
        </w:rPr>
        <w:t xml:space="preserve">бухгалтерского учета для организаций государственного сектора "Запасы", утвержденный Приказом Минфина России от 07.12.2018 № 256н (далее - </w:t>
      </w:r>
      <w:hyperlink r:id="rId39"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"Запасы") ;</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40"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1"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"Нематериальные активы");</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42"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государственных финансов "Выплаты персоналу", утвержденный Приказом Минфина России от 15.11.2019 № 184н (далее - </w:t>
      </w:r>
      <w:hyperlink r:id="rId43"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"Выплаты персоналу");</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Федеральный </w:t>
      </w:r>
      <w:hyperlink r:id="rId44" w:history="1">
        <w:r w:rsidRPr="000701F9">
          <w:rPr>
            <w:rFonts w:ascii="Times New Roman" w:eastAsia="Times New Roman" w:hAnsi="Times New Roman" w:cs="Times New Roman"/>
            <w:color w:val="0000FF"/>
            <w:sz w:val="26"/>
            <w:u w:val="single"/>
          </w:rPr>
          <w:t>стандарт</w:t>
        </w:r>
      </w:hyperlink>
      <w:r w:rsidRPr="000701F9">
        <w:rPr>
          <w:rFonts w:ascii="Times New Roman" w:eastAsia="Times New Roman" w:hAnsi="Times New Roman" w:cs="Times New Roman"/>
          <w:color w:val="000000"/>
          <w:sz w:val="26"/>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5" w:history="1">
        <w:r w:rsidRPr="000701F9">
          <w:rPr>
            <w:rFonts w:ascii="Times New Roman" w:eastAsia="Times New Roman" w:hAnsi="Times New Roman" w:cs="Times New Roman"/>
            <w:color w:val="0000FF"/>
            <w:sz w:val="26"/>
            <w:u w:val="single"/>
          </w:rPr>
          <w:t>СГС</w:t>
        </w:r>
      </w:hyperlink>
      <w:r w:rsidRPr="000701F9">
        <w:rPr>
          <w:rFonts w:ascii="Times New Roman" w:eastAsia="Times New Roman" w:hAnsi="Times New Roman" w:cs="Times New Roman"/>
          <w:color w:val="000000"/>
          <w:sz w:val="26"/>
        </w:rPr>
        <w:t xml:space="preserve"> "Финансовые инструменты");</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Единый </w:t>
      </w:r>
      <w:hyperlink r:id="rId46" w:history="1">
        <w:r w:rsidRPr="000701F9">
          <w:rPr>
            <w:rFonts w:ascii="Times New Roman" w:eastAsia="Times New Roman" w:hAnsi="Times New Roman" w:cs="Times New Roman"/>
            <w:color w:val="0000FF"/>
            <w:sz w:val="26"/>
            <w:u w:val="single"/>
          </w:rPr>
          <w:t>план</w:t>
        </w:r>
      </w:hyperlink>
      <w:r w:rsidRPr="000701F9">
        <w:rPr>
          <w:rFonts w:ascii="Times New Roman" w:eastAsia="Times New Roman" w:hAnsi="Times New Roman" w:cs="Times New Roman"/>
          <w:color w:val="000000"/>
          <w:sz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7" w:history="1">
        <w:r w:rsidRPr="000701F9">
          <w:rPr>
            <w:rFonts w:ascii="Times New Roman" w:eastAsia="Times New Roman" w:hAnsi="Times New Roman" w:cs="Times New Roman"/>
            <w:color w:val="0000FF"/>
            <w:sz w:val="26"/>
            <w:u w:val="single"/>
          </w:rPr>
          <w:t>план</w:t>
        </w:r>
      </w:hyperlink>
      <w:r w:rsidRPr="000701F9">
        <w:rPr>
          <w:rFonts w:ascii="Times New Roman" w:eastAsia="Times New Roman" w:hAnsi="Times New Roman" w:cs="Times New Roman"/>
          <w:color w:val="000000"/>
          <w:sz w:val="26"/>
        </w:rPr>
        <w:t xml:space="preserve"> счетов);</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48" w:history="1">
        <w:r w:rsidRPr="000701F9">
          <w:rPr>
            <w:rFonts w:ascii="Times New Roman" w:eastAsia="Times New Roman" w:hAnsi="Times New Roman" w:cs="Times New Roman"/>
            <w:color w:val="0000FF"/>
            <w:sz w:val="26"/>
            <w:u w:val="single"/>
          </w:rPr>
          <w:t>Инструкция</w:t>
        </w:r>
      </w:hyperlink>
      <w:r w:rsidRPr="000701F9">
        <w:rPr>
          <w:rFonts w:ascii="Times New Roman" w:eastAsia="Times New Roman" w:hAnsi="Times New Roman" w:cs="Times New Roman"/>
          <w:color w:val="000000"/>
          <w:sz w:val="26"/>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Pr="000701F9">
        <w:rPr>
          <w:rFonts w:ascii="Times New Roman" w:eastAsia="Times New Roman" w:hAnsi="Times New Roman" w:cs="Times New Roman"/>
          <w:color w:val="000000"/>
          <w:sz w:val="26"/>
        </w:rPr>
        <w:lastRenderedPageBreak/>
        <w:t xml:space="preserve">государственных академий наук, государственных (муниципальных) учреждений, утвержденная Приказом Минфина России от 01.12.2010 № 157н (далее - </w:t>
      </w:r>
      <w:hyperlink r:id="rId49" w:history="1">
        <w:r w:rsidRPr="000701F9">
          <w:rPr>
            <w:rFonts w:ascii="Times New Roman" w:eastAsia="Times New Roman" w:hAnsi="Times New Roman" w:cs="Times New Roman"/>
            <w:color w:val="0000FF"/>
            <w:sz w:val="26"/>
            <w:u w:val="single"/>
          </w:rPr>
          <w:t>Инструкция</w:t>
        </w:r>
      </w:hyperlink>
      <w:r w:rsidRPr="000701F9">
        <w:rPr>
          <w:rFonts w:ascii="Times New Roman" w:eastAsia="Times New Roman" w:hAnsi="Times New Roman" w:cs="Times New Roman"/>
          <w:color w:val="000000"/>
          <w:sz w:val="26"/>
        </w:rPr>
        <w:t xml:space="preserve"> № 157н);</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50" w:history="1">
        <w:r w:rsidRPr="000701F9">
          <w:rPr>
            <w:rFonts w:ascii="Times New Roman" w:eastAsia="Times New Roman" w:hAnsi="Times New Roman" w:cs="Times New Roman"/>
            <w:color w:val="0000FF"/>
            <w:sz w:val="26"/>
            <w:u w:val="single"/>
          </w:rPr>
          <w:t>План</w:t>
        </w:r>
      </w:hyperlink>
      <w:r w:rsidRPr="000701F9">
        <w:rPr>
          <w:rFonts w:ascii="Times New Roman" w:eastAsia="Times New Roman" w:hAnsi="Times New Roman" w:cs="Times New Roman"/>
          <w:color w:val="000000"/>
          <w:sz w:val="26"/>
        </w:rPr>
        <w:t xml:space="preserve"> счетов бюджетного учета, утвержденный Приказом Минфина России от 06.12.2010 № 162н (далее - </w:t>
      </w:r>
      <w:hyperlink r:id="rId51" w:history="1">
        <w:r w:rsidRPr="000701F9">
          <w:rPr>
            <w:rFonts w:ascii="Times New Roman" w:eastAsia="Times New Roman" w:hAnsi="Times New Roman" w:cs="Times New Roman"/>
            <w:color w:val="0000FF"/>
            <w:sz w:val="26"/>
            <w:u w:val="single"/>
          </w:rPr>
          <w:t>План</w:t>
        </w:r>
      </w:hyperlink>
      <w:r w:rsidRPr="000701F9">
        <w:rPr>
          <w:rFonts w:ascii="Times New Roman" w:eastAsia="Times New Roman" w:hAnsi="Times New Roman" w:cs="Times New Roman"/>
          <w:color w:val="000000"/>
          <w:sz w:val="26"/>
        </w:rPr>
        <w:t xml:space="preserve"> счетов бюджетного учета);</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52" w:history="1">
        <w:r w:rsidRPr="000701F9">
          <w:rPr>
            <w:rFonts w:ascii="Times New Roman" w:eastAsia="Times New Roman" w:hAnsi="Times New Roman" w:cs="Times New Roman"/>
            <w:color w:val="0000FF"/>
            <w:sz w:val="26"/>
            <w:u w:val="single"/>
          </w:rPr>
          <w:t>Инструкция</w:t>
        </w:r>
      </w:hyperlink>
      <w:r w:rsidRPr="000701F9">
        <w:rPr>
          <w:rFonts w:ascii="Times New Roman" w:eastAsia="Times New Roman" w:hAnsi="Times New Roman" w:cs="Times New Roman"/>
          <w:color w:val="000000"/>
          <w:sz w:val="26"/>
        </w:rPr>
        <w:t xml:space="preserve"> по применению Плана счетов бюджетного учета, утвержденная Приказом Минфина России от 06.12.2010 № 162н (далее - </w:t>
      </w:r>
      <w:hyperlink r:id="rId53" w:history="1">
        <w:r w:rsidRPr="000701F9">
          <w:rPr>
            <w:rFonts w:ascii="Times New Roman" w:eastAsia="Times New Roman" w:hAnsi="Times New Roman" w:cs="Times New Roman"/>
            <w:color w:val="0000FF"/>
            <w:sz w:val="26"/>
            <w:u w:val="single"/>
          </w:rPr>
          <w:t>Инструкция</w:t>
        </w:r>
      </w:hyperlink>
      <w:r w:rsidRPr="000701F9">
        <w:rPr>
          <w:rFonts w:ascii="Times New Roman" w:eastAsia="Times New Roman" w:hAnsi="Times New Roman" w:cs="Times New Roman"/>
          <w:color w:val="000000"/>
          <w:sz w:val="26"/>
        </w:rPr>
        <w:t xml:space="preserve"> № 162н);</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lang w:val="en-US"/>
        </w:rPr>
      </w:pPr>
      <w:hyperlink r:id="rId54" w:history="1">
        <w:r w:rsidRPr="000701F9">
          <w:rPr>
            <w:rFonts w:ascii="Times New Roman" w:eastAsia="Times New Roman" w:hAnsi="Times New Roman" w:cs="Times New Roman"/>
            <w:color w:val="0000FF"/>
            <w:sz w:val="26"/>
            <w:u w:val="single"/>
          </w:rPr>
          <w:t>Приказ</w:t>
        </w:r>
      </w:hyperlink>
      <w:r w:rsidRPr="000701F9">
        <w:rPr>
          <w:rFonts w:ascii="Times New Roman" w:eastAsia="Times New Roman" w:hAnsi="Times New Roman" w:cs="Times New Roman"/>
          <w:color w:val="000000"/>
          <w:sz w:val="26"/>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0701F9">
        <w:rPr>
          <w:rFonts w:ascii="Times New Roman" w:eastAsia="Times New Roman" w:hAnsi="Times New Roman" w:cs="Times New Roman"/>
          <w:color w:val="000000"/>
          <w:sz w:val="26"/>
          <w:lang w:val="en-US"/>
        </w:rPr>
        <w:t>(</w:t>
      </w:r>
      <w:proofErr w:type="spellStart"/>
      <w:r w:rsidRPr="000701F9">
        <w:rPr>
          <w:rFonts w:ascii="Times New Roman" w:eastAsia="Times New Roman" w:hAnsi="Times New Roman" w:cs="Times New Roman"/>
          <w:color w:val="000000"/>
          <w:sz w:val="26"/>
          <w:lang w:val="en-US"/>
        </w:rPr>
        <w:t>далее</w:t>
      </w:r>
      <w:proofErr w:type="spellEnd"/>
      <w:r w:rsidRPr="000701F9">
        <w:rPr>
          <w:rFonts w:ascii="Times New Roman" w:eastAsia="Times New Roman" w:hAnsi="Times New Roman" w:cs="Times New Roman"/>
          <w:color w:val="000000"/>
          <w:sz w:val="26"/>
          <w:lang w:val="en-US"/>
        </w:rPr>
        <w:t xml:space="preserve"> - </w:t>
      </w:r>
      <w:hyperlink r:id="rId55" w:history="1">
        <w:proofErr w:type="spellStart"/>
        <w:r w:rsidRPr="000701F9">
          <w:rPr>
            <w:rFonts w:ascii="Times New Roman" w:eastAsia="Times New Roman" w:hAnsi="Times New Roman" w:cs="Times New Roman"/>
            <w:color w:val="0000FF"/>
            <w:sz w:val="26"/>
            <w:u w:val="single"/>
            <w:lang w:val="en-US"/>
          </w:rPr>
          <w:t>Приказ</w:t>
        </w:r>
        <w:proofErr w:type="spellEnd"/>
      </w:hyperlink>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Минфина</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России</w:t>
      </w:r>
      <w:proofErr w:type="spellEnd"/>
      <w:r w:rsidRPr="000701F9">
        <w:rPr>
          <w:rFonts w:ascii="Times New Roman" w:eastAsia="Times New Roman" w:hAnsi="Times New Roman" w:cs="Times New Roman"/>
          <w:color w:val="000000"/>
          <w:sz w:val="26"/>
          <w:lang w:val="en-US"/>
        </w:rPr>
        <w:t xml:space="preserve"> № 52н);</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Методические </w:t>
      </w:r>
      <w:hyperlink r:id="rId56" w:history="1">
        <w:r w:rsidRPr="000701F9">
          <w:rPr>
            <w:rFonts w:ascii="Times New Roman" w:eastAsia="Times New Roman" w:hAnsi="Times New Roman" w:cs="Times New Roman"/>
            <w:color w:val="0000FF"/>
            <w:sz w:val="26"/>
            <w:u w:val="single"/>
          </w:rPr>
          <w:t>указания</w:t>
        </w:r>
      </w:hyperlink>
      <w:r w:rsidRPr="000701F9">
        <w:rPr>
          <w:rFonts w:ascii="Times New Roman" w:eastAsia="Times New Roman" w:hAnsi="Times New Roman" w:cs="Times New Roman"/>
          <w:color w:val="000000"/>
          <w:sz w:val="26"/>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7" w:history="1">
        <w:r w:rsidRPr="000701F9">
          <w:rPr>
            <w:rFonts w:ascii="Times New Roman" w:eastAsia="Times New Roman" w:hAnsi="Times New Roman" w:cs="Times New Roman"/>
            <w:color w:val="0000FF"/>
            <w:sz w:val="26"/>
            <w:u w:val="single"/>
          </w:rPr>
          <w:t>указания</w:t>
        </w:r>
      </w:hyperlink>
      <w:r w:rsidRPr="000701F9">
        <w:rPr>
          <w:rFonts w:ascii="Times New Roman" w:eastAsia="Times New Roman" w:hAnsi="Times New Roman" w:cs="Times New Roman"/>
          <w:color w:val="000000"/>
          <w:sz w:val="26"/>
        </w:rPr>
        <w:t xml:space="preserve"> № 52н);</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58" w:history="1">
        <w:r w:rsidRPr="000701F9">
          <w:rPr>
            <w:rFonts w:ascii="Times New Roman" w:eastAsia="Times New Roman" w:hAnsi="Times New Roman" w:cs="Times New Roman"/>
            <w:color w:val="0000FF"/>
            <w:sz w:val="26"/>
            <w:u w:val="single"/>
          </w:rPr>
          <w:t>Указание</w:t>
        </w:r>
      </w:hyperlink>
      <w:r w:rsidRPr="000701F9">
        <w:rPr>
          <w:rFonts w:ascii="Times New Roman" w:eastAsia="Times New Roman" w:hAnsi="Times New Roman" w:cs="Times New Roman"/>
          <w:color w:val="000000"/>
          <w:sz w:val="26"/>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9" w:history="1">
        <w:r w:rsidRPr="000701F9">
          <w:rPr>
            <w:rFonts w:ascii="Times New Roman" w:eastAsia="Times New Roman" w:hAnsi="Times New Roman" w:cs="Times New Roman"/>
            <w:color w:val="0000FF"/>
            <w:sz w:val="26"/>
            <w:u w:val="single"/>
          </w:rPr>
          <w:t>Указание</w:t>
        </w:r>
      </w:hyperlink>
      <w:r w:rsidRPr="000701F9">
        <w:rPr>
          <w:rFonts w:ascii="Times New Roman" w:eastAsia="Times New Roman" w:hAnsi="Times New Roman" w:cs="Times New Roman"/>
          <w:color w:val="000000"/>
          <w:sz w:val="26"/>
        </w:rPr>
        <w:t xml:space="preserve"> № 3210-У);</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60" w:history="1">
        <w:r w:rsidRPr="000701F9">
          <w:rPr>
            <w:rFonts w:ascii="Times New Roman" w:eastAsia="Times New Roman" w:hAnsi="Times New Roman" w:cs="Times New Roman"/>
            <w:color w:val="0000FF"/>
            <w:sz w:val="26"/>
            <w:u w:val="single"/>
          </w:rPr>
          <w:t>Указание</w:t>
        </w:r>
      </w:hyperlink>
      <w:r w:rsidRPr="000701F9">
        <w:rPr>
          <w:rFonts w:ascii="Times New Roman" w:eastAsia="Times New Roman" w:hAnsi="Times New Roman" w:cs="Times New Roman"/>
          <w:color w:val="000000"/>
          <w:sz w:val="26"/>
        </w:rPr>
        <w:t xml:space="preserve"> Банка России от 09.12.2019 № 5348-У "О правилах наличных расчетов"</w:t>
      </w:r>
      <w:r w:rsidRPr="000701F9">
        <w:rPr>
          <w:rFonts w:ascii="Times New Roman" w:eastAsia="Times New Roman" w:hAnsi="Times New Roman" w:cs="Times New Roman"/>
          <w:color w:val="000000"/>
          <w:sz w:val="26"/>
          <w:lang w:val="en-US"/>
        </w:rPr>
        <w:t> </w:t>
      </w:r>
      <w:r w:rsidRPr="000701F9">
        <w:rPr>
          <w:rFonts w:ascii="Times New Roman" w:eastAsia="Times New Roman" w:hAnsi="Times New Roman" w:cs="Times New Roman"/>
          <w:color w:val="000000"/>
          <w:sz w:val="26"/>
        </w:rPr>
        <w:t xml:space="preserve">(далее - </w:t>
      </w:r>
      <w:hyperlink r:id="rId61" w:history="1">
        <w:r w:rsidRPr="000701F9">
          <w:rPr>
            <w:rFonts w:ascii="Times New Roman" w:eastAsia="Times New Roman" w:hAnsi="Times New Roman" w:cs="Times New Roman"/>
            <w:color w:val="0000FF"/>
            <w:sz w:val="26"/>
            <w:u w:val="single"/>
          </w:rPr>
          <w:t>Указание</w:t>
        </w:r>
      </w:hyperlink>
      <w:r w:rsidRPr="000701F9">
        <w:rPr>
          <w:rFonts w:ascii="Times New Roman" w:eastAsia="Times New Roman" w:hAnsi="Times New Roman" w:cs="Times New Roman"/>
          <w:color w:val="000000"/>
          <w:sz w:val="26"/>
        </w:rPr>
        <w:t xml:space="preserve"> № 5348-У);</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Методические </w:t>
      </w:r>
      <w:hyperlink r:id="rId62" w:history="1">
        <w:r w:rsidRPr="000701F9">
          <w:rPr>
            <w:rFonts w:ascii="Times New Roman" w:eastAsia="Times New Roman" w:hAnsi="Times New Roman" w:cs="Times New Roman"/>
            <w:color w:val="0000FF"/>
            <w:sz w:val="26"/>
            <w:u w:val="single"/>
          </w:rPr>
          <w:t>указания</w:t>
        </w:r>
      </w:hyperlink>
      <w:r w:rsidRPr="000701F9">
        <w:rPr>
          <w:rFonts w:ascii="Times New Roman" w:eastAsia="Times New Roman" w:hAnsi="Times New Roman" w:cs="Times New Roman"/>
          <w:color w:val="000000"/>
          <w:sz w:val="26"/>
        </w:rPr>
        <w:t xml:space="preserve"> по инвентаризации имущества и финансовых обязательств, утвержденные Приказом Минфина России от 13.06.1995 № 49 (далее - Методические </w:t>
      </w:r>
      <w:hyperlink r:id="rId63" w:history="1">
        <w:r w:rsidRPr="000701F9">
          <w:rPr>
            <w:rFonts w:ascii="Times New Roman" w:eastAsia="Times New Roman" w:hAnsi="Times New Roman" w:cs="Times New Roman"/>
            <w:color w:val="0000FF"/>
            <w:sz w:val="26"/>
            <w:u w:val="single"/>
          </w:rPr>
          <w:t>указания</w:t>
        </w:r>
      </w:hyperlink>
      <w:r w:rsidRPr="000701F9">
        <w:rPr>
          <w:rFonts w:ascii="Times New Roman" w:eastAsia="Times New Roman" w:hAnsi="Times New Roman" w:cs="Times New Roman"/>
          <w:color w:val="000000"/>
          <w:sz w:val="26"/>
        </w:rPr>
        <w:t xml:space="preserve"> № 49);</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Методические </w:t>
      </w:r>
      <w:hyperlink r:id="rId64" w:history="1">
        <w:r w:rsidRPr="000701F9">
          <w:rPr>
            <w:rFonts w:ascii="Times New Roman" w:eastAsia="Times New Roman" w:hAnsi="Times New Roman" w:cs="Times New Roman"/>
            <w:color w:val="0000FF"/>
            <w:sz w:val="26"/>
            <w:u w:val="single"/>
          </w:rPr>
          <w:t>рекомендации</w:t>
        </w:r>
      </w:hyperlink>
      <w:r w:rsidRPr="000701F9">
        <w:rPr>
          <w:rFonts w:ascii="Times New Roman" w:eastAsia="Times New Roman" w:hAnsi="Times New Roman" w:cs="Times New Roman"/>
          <w:color w:val="000000"/>
          <w:sz w:val="26"/>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5" w:history="1">
        <w:r w:rsidRPr="000701F9">
          <w:rPr>
            <w:rFonts w:ascii="Times New Roman" w:eastAsia="Times New Roman" w:hAnsi="Times New Roman" w:cs="Times New Roman"/>
            <w:color w:val="0000FF"/>
            <w:sz w:val="26"/>
            <w:u w:val="single"/>
          </w:rPr>
          <w:t>рекомендации</w:t>
        </w:r>
      </w:hyperlink>
      <w:r w:rsidRPr="000701F9">
        <w:rPr>
          <w:rFonts w:ascii="Times New Roman" w:eastAsia="Times New Roman" w:hAnsi="Times New Roman" w:cs="Times New Roman"/>
          <w:color w:val="000000"/>
          <w:sz w:val="26"/>
        </w:rPr>
        <w:t xml:space="preserve"> № АМ-23-р);</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66" w:history="1">
        <w:r w:rsidRPr="000701F9">
          <w:rPr>
            <w:rFonts w:ascii="Times New Roman" w:eastAsia="Times New Roman" w:hAnsi="Times New Roman" w:cs="Times New Roman"/>
            <w:color w:val="0000FF"/>
            <w:sz w:val="26"/>
            <w:u w:val="single"/>
          </w:rPr>
          <w:t>Правила</w:t>
        </w:r>
      </w:hyperlink>
      <w:r w:rsidRPr="000701F9">
        <w:rPr>
          <w:rFonts w:ascii="Times New Roman" w:eastAsia="Times New Roman" w:hAnsi="Times New Roman" w:cs="Times New Roman"/>
          <w:color w:val="000000"/>
          <w:sz w:val="26"/>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7" w:history="1">
        <w:r w:rsidRPr="000701F9">
          <w:rPr>
            <w:rFonts w:ascii="Times New Roman" w:eastAsia="Times New Roman" w:hAnsi="Times New Roman" w:cs="Times New Roman"/>
            <w:color w:val="0000FF"/>
            <w:sz w:val="26"/>
            <w:u w:val="single"/>
          </w:rPr>
          <w:t>Правила</w:t>
        </w:r>
      </w:hyperlink>
      <w:r w:rsidRPr="000701F9">
        <w:rPr>
          <w:rFonts w:ascii="Times New Roman" w:eastAsia="Times New Roman" w:hAnsi="Times New Roman" w:cs="Times New Roman"/>
          <w:color w:val="000000"/>
          <w:sz w:val="26"/>
        </w:rPr>
        <w:t xml:space="preserve"> учета и хранения драгоценных металлов, драгоценных камней и продукции из них, а также ведения соответствующей отчетности);</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68" w:history="1">
        <w:r w:rsidRPr="000701F9">
          <w:rPr>
            <w:rFonts w:ascii="Times New Roman" w:eastAsia="Times New Roman" w:hAnsi="Times New Roman" w:cs="Times New Roman"/>
            <w:color w:val="0000FF"/>
            <w:sz w:val="26"/>
            <w:u w:val="single"/>
          </w:rPr>
          <w:t>Инструкция</w:t>
        </w:r>
      </w:hyperlink>
      <w:r w:rsidRPr="000701F9">
        <w:rPr>
          <w:rFonts w:ascii="Times New Roman" w:eastAsia="Times New Roman" w:hAnsi="Times New Roman" w:cs="Times New Roman"/>
          <w:color w:val="000000"/>
          <w:sz w:val="26"/>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9" w:history="1">
        <w:r w:rsidRPr="000701F9">
          <w:rPr>
            <w:rFonts w:ascii="Times New Roman" w:eastAsia="Times New Roman" w:hAnsi="Times New Roman" w:cs="Times New Roman"/>
            <w:color w:val="0000FF"/>
            <w:sz w:val="26"/>
            <w:u w:val="single"/>
          </w:rPr>
          <w:t>Инструкция</w:t>
        </w:r>
      </w:hyperlink>
      <w:r w:rsidRPr="000701F9">
        <w:rPr>
          <w:rFonts w:ascii="Times New Roman" w:eastAsia="Times New Roman" w:hAnsi="Times New Roman" w:cs="Times New Roman"/>
          <w:color w:val="000000"/>
          <w:sz w:val="26"/>
        </w:rPr>
        <w:t xml:space="preserve"> № 191н);</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70" w:history="1">
        <w:r w:rsidRPr="000701F9">
          <w:rPr>
            <w:rFonts w:ascii="Times New Roman" w:eastAsia="Times New Roman" w:hAnsi="Times New Roman" w:cs="Times New Roman"/>
            <w:color w:val="0000FF"/>
            <w:sz w:val="26"/>
            <w:u w:val="single"/>
          </w:rPr>
          <w:t>Приказ</w:t>
        </w:r>
      </w:hyperlink>
      <w:r w:rsidRPr="000701F9">
        <w:rPr>
          <w:rFonts w:ascii="Times New Roman" w:eastAsia="Times New Roman" w:hAnsi="Times New Roman" w:cs="Times New Roman"/>
          <w:color w:val="000000"/>
          <w:sz w:val="26"/>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1" w:history="1">
        <w:r w:rsidRPr="000701F9">
          <w:rPr>
            <w:rFonts w:ascii="Times New Roman" w:eastAsia="Times New Roman" w:hAnsi="Times New Roman" w:cs="Times New Roman"/>
            <w:color w:val="0000FF"/>
            <w:sz w:val="26"/>
            <w:u w:val="single"/>
          </w:rPr>
          <w:t>Приказ</w:t>
        </w:r>
      </w:hyperlink>
      <w:r w:rsidRPr="000701F9">
        <w:rPr>
          <w:rFonts w:ascii="Times New Roman" w:eastAsia="Times New Roman" w:hAnsi="Times New Roman" w:cs="Times New Roman"/>
          <w:color w:val="000000"/>
          <w:sz w:val="26"/>
        </w:rPr>
        <w:t xml:space="preserve"> Минфина России № 231н);</w:t>
      </w:r>
    </w:p>
    <w:p w:rsidR="000701F9" w:rsidRPr="000701F9" w:rsidRDefault="000701F9" w:rsidP="000701F9">
      <w:pPr>
        <w:shd w:val="clear" w:color="auto" w:fill="FFFFFF"/>
        <w:spacing w:before="161" w:after="161" w:line="240" w:lineRule="auto"/>
        <w:outlineLvl w:val="0"/>
        <w:rPr>
          <w:rFonts w:ascii="Times New Roman" w:eastAsia="Times New Roman" w:hAnsi="Times New Roman" w:cs="Times New Roman"/>
          <w:bCs/>
          <w:color w:val="000000"/>
          <w:kern w:val="36"/>
          <w:sz w:val="26"/>
          <w:szCs w:val="26"/>
          <w:lang w:eastAsia="ru-RU"/>
        </w:rPr>
      </w:pPr>
      <w:r w:rsidRPr="000701F9">
        <w:rPr>
          <w:rFonts w:ascii="Times New Roman" w:eastAsia="Times New Roman" w:hAnsi="Times New Roman" w:cs="Times New Roman"/>
          <w:bCs/>
          <w:color w:val="000000"/>
          <w:kern w:val="36"/>
          <w:sz w:val="26"/>
          <w:szCs w:val="26"/>
          <w:lang w:eastAsia="ru-RU"/>
        </w:rPr>
        <w:t xml:space="preserve">- </w:t>
      </w:r>
      <w:r w:rsidRPr="000701F9">
        <w:rPr>
          <w:rFonts w:ascii="Times New Roman" w:eastAsia="Times New Roman" w:hAnsi="Times New Roman" w:cs="Times New Roman"/>
          <w:bCs/>
          <w:color w:val="000000"/>
          <w:kern w:val="36"/>
          <w:sz w:val="26"/>
          <w:szCs w:val="26"/>
          <w:u w:val="single"/>
          <w:lang w:eastAsia="ru-RU"/>
        </w:rPr>
        <w:t>Приказ</w:t>
      </w:r>
      <w:r w:rsidRPr="000701F9">
        <w:rPr>
          <w:rFonts w:ascii="Times New Roman" w:eastAsia="Times New Roman" w:hAnsi="Times New Roman" w:cs="Times New Roman"/>
          <w:bCs/>
          <w:color w:val="000000"/>
          <w:kern w:val="36"/>
          <w:sz w:val="26"/>
          <w:szCs w:val="26"/>
          <w:lang w:eastAsia="ru-RU"/>
        </w:rPr>
        <w:t xml:space="preserve"> Минфина России от 01.06.2023 N 80н (ред. от 05.07.2024) "Об утверждении кодов (перечней кодов) бюджетной классификации Российской Федерации на 2024 год (на 2024 год и на плановый период 2025 и 2026 годов)" (Зарегистрировано в Минюсте России 31.07.2023 N 74543)</w:t>
      </w:r>
    </w:p>
    <w:p w:rsidR="000701F9" w:rsidRPr="000701F9" w:rsidRDefault="000701F9" w:rsidP="000701F9">
      <w:pPr>
        <w:numPr>
          <w:ilvl w:val="1"/>
          <w:numId w:val="6"/>
        </w:numPr>
        <w:spacing w:before="120" w:after="0" w:line="276" w:lineRule="auto"/>
        <w:ind w:left="-142" w:firstLine="709"/>
        <w:contextualSpacing/>
        <w:jc w:val="both"/>
        <w:rPr>
          <w:rFonts w:ascii="Times New Roman" w:eastAsia="Times New Roman" w:hAnsi="Times New Roman" w:cs="Times New Roman"/>
          <w:color w:val="000000"/>
          <w:sz w:val="26"/>
        </w:rPr>
      </w:pPr>
      <w:hyperlink r:id="rId72" w:history="1">
        <w:r w:rsidRPr="000701F9">
          <w:rPr>
            <w:rFonts w:ascii="Times New Roman" w:eastAsia="Times New Roman" w:hAnsi="Times New Roman" w:cs="Times New Roman"/>
            <w:color w:val="0000FF"/>
            <w:sz w:val="26"/>
            <w:u w:val="single"/>
          </w:rPr>
          <w:t>Порядок</w:t>
        </w:r>
      </w:hyperlink>
      <w:r w:rsidRPr="000701F9">
        <w:rPr>
          <w:rFonts w:ascii="Times New Roman" w:eastAsia="Times New Roman" w:hAnsi="Times New Roman" w:cs="Times New Roman"/>
          <w:color w:val="000000"/>
          <w:sz w:val="26"/>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3" w:history="1">
        <w:r w:rsidRPr="000701F9">
          <w:rPr>
            <w:rFonts w:ascii="Times New Roman" w:eastAsia="Times New Roman" w:hAnsi="Times New Roman" w:cs="Times New Roman"/>
            <w:color w:val="0000FF"/>
            <w:sz w:val="26"/>
            <w:u w:val="single"/>
          </w:rPr>
          <w:t>Порядок</w:t>
        </w:r>
      </w:hyperlink>
      <w:r w:rsidRPr="000701F9">
        <w:rPr>
          <w:rFonts w:ascii="Times New Roman" w:eastAsia="Times New Roman" w:hAnsi="Times New Roman" w:cs="Times New Roman"/>
          <w:color w:val="000000"/>
          <w:sz w:val="26"/>
        </w:rPr>
        <w:t xml:space="preserve"> применения КОСГУ, </w:t>
      </w:r>
      <w:hyperlink r:id="rId74" w:history="1">
        <w:r w:rsidRPr="000701F9">
          <w:rPr>
            <w:rFonts w:ascii="Times New Roman" w:eastAsia="Times New Roman" w:hAnsi="Times New Roman" w:cs="Times New Roman"/>
            <w:color w:val="0000FF"/>
            <w:sz w:val="26"/>
            <w:u w:val="single"/>
          </w:rPr>
          <w:t>Порядок</w:t>
        </w:r>
      </w:hyperlink>
      <w:r w:rsidRPr="000701F9">
        <w:rPr>
          <w:rFonts w:ascii="Times New Roman" w:eastAsia="Times New Roman" w:hAnsi="Times New Roman" w:cs="Times New Roman"/>
          <w:color w:val="000000"/>
          <w:sz w:val="26"/>
        </w:rPr>
        <w:t xml:space="preserve"> № 209н).</w:t>
      </w:r>
    </w:p>
    <w:p w:rsidR="000701F9" w:rsidRPr="000701F9" w:rsidRDefault="000701F9" w:rsidP="000701F9">
      <w:pPr>
        <w:spacing w:after="5" w:line="247" w:lineRule="auto"/>
        <w:ind w:left="-142"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75" w:history="1">
        <w:r w:rsidRPr="000701F9">
          <w:rPr>
            <w:rFonts w:ascii="Times New Roman" w:eastAsia="Times New Roman" w:hAnsi="Times New Roman" w:cs="Times New Roman"/>
            <w:i/>
            <w:color w:val="0000FF"/>
            <w:sz w:val="26"/>
            <w:u w:val="single"/>
          </w:rPr>
          <w:t>ч. 2 ст. 8</w:t>
        </w:r>
      </w:hyperlink>
      <w:r w:rsidRPr="000701F9">
        <w:rPr>
          <w:rFonts w:ascii="Times New Roman" w:eastAsia="Times New Roman" w:hAnsi="Times New Roman" w:cs="Times New Roman"/>
          <w:i/>
          <w:color w:val="000000"/>
          <w:sz w:val="26"/>
        </w:rPr>
        <w:t xml:space="preserve"> Закона № 402-ФЗ)</w:t>
      </w:r>
    </w:p>
    <w:p w:rsidR="000701F9" w:rsidRPr="000701F9" w:rsidRDefault="000701F9" w:rsidP="000701F9">
      <w:pPr>
        <w:spacing w:after="5" w:line="247" w:lineRule="auto"/>
        <w:ind w:left="-142" w:right="178" w:firstLine="709"/>
        <w:jc w:val="both"/>
        <w:rPr>
          <w:rFonts w:ascii="Times New Roman" w:eastAsia="Times New Roman" w:hAnsi="Times New Roman" w:cs="Times New Roman"/>
          <w:color w:val="000000"/>
          <w:sz w:val="26"/>
        </w:rPr>
      </w:pPr>
    </w:p>
    <w:p w:rsidR="000701F9" w:rsidRPr="000701F9" w:rsidRDefault="000701F9" w:rsidP="000701F9">
      <w:pPr>
        <w:spacing w:after="5" w:line="247" w:lineRule="auto"/>
        <w:ind w:left="739" w:right="178" w:firstLine="709"/>
        <w:jc w:val="both"/>
        <w:rPr>
          <w:rFonts w:ascii="Times New Roman" w:eastAsia="Times New Roman" w:hAnsi="Times New Roman" w:cs="Times New Roman"/>
          <w:color w:val="000000"/>
          <w:sz w:val="26"/>
        </w:rPr>
      </w:pPr>
    </w:p>
    <w:p w:rsidR="000701F9" w:rsidRPr="000701F9" w:rsidRDefault="000701F9" w:rsidP="000701F9">
      <w:pPr>
        <w:spacing w:after="5" w:line="247" w:lineRule="auto"/>
        <w:ind w:left="739" w:right="178" w:firstLine="709"/>
        <w:jc w:val="center"/>
        <w:rPr>
          <w:rFonts w:ascii="Times New Roman" w:eastAsia="Times New Roman" w:hAnsi="Times New Roman" w:cs="Times New Roman"/>
          <w:b/>
          <w:color w:val="000000"/>
          <w:sz w:val="26"/>
        </w:rPr>
      </w:pPr>
      <w:proofErr w:type="spellStart"/>
      <w:r w:rsidRPr="000701F9">
        <w:rPr>
          <w:rFonts w:ascii="Times New Roman" w:eastAsia="Times New Roman" w:hAnsi="Times New Roman" w:cs="Times New Roman"/>
          <w:b/>
          <w:color w:val="000000"/>
          <w:sz w:val="26"/>
          <w:lang w:val="en-US"/>
        </w:rPr>
        <w:t>Используемые</w:t>
      </w:r>
      <w:proofErr w:type="spellEnd"/>
      <w:r w:rsidRPr="000701F9">
        <w:rPr>
          <w:rFonts w:ascii="Times New Roman" w:eastAsia="Times New Roman" w:hAnsi="Times New Roman" w:cs="Times New Roman"/>
          <w:b/>
          <w:color w:val="000000"/>
          <w:sz w:val="26"/>
          <w:lang w:val="en-US"/>
        </w:rPr>
        <w:t xml:space="preserve"> </w:t>
      </w:r>
      <w:proofErr w:type="spellStart"/>
      <w:r w:rsidRPr="000701F9">
        <w:rPr>
          <w:rFonts w:ascii="Times New Roman" w:eastAsia="Times New Roman" w:hAnsi="Times New Roman" w:cs="Times New Roman"/>
          <w:b/>
          <w:color w:val="000000"/>
          <w:sz w:val="26"/>
          <w:lang w:val="en-US"/>
        </w:rPr>
        <w:t>термины</w:t>
      </w:r>
      <w:proofErr w:type="spellEnd"/>
      <w:r w:rsidRPr="000701F9">
        <w:rPr>
          <w:rFonts w:ascii="Times New Roman" w:eastAsia="Times New Roman" w:hAnsi="Times New Roman" w:cs="Times New Roman"/>
          <w:b/>
          <w:color w:val="000000"/>
          <w:sz w:val="26"/>
          <w:lang w:val="en-US"/>
        </w:rPr>
        <w:t xml:space="preserve"> и </w:t>
      </w:r>
      <w:proofErr w:type="spellStart"/>
      <w:r w:rsidRPr="000701F9">
        <w:rPr>
          <w:rFonts w:ascii="Times New Roman" w:eastAsia="Times New Roman" w:hAnsi="Times New Roman" w:cs="Times New Roman"/>
          <w:b/>
          <w:color w:val="000000"/>
          <w:sz w:val="26"/>
          <w:lang w:val="en-US"/>
        </w:rPr>
        <w:t>сокращения</w:t>
      </w:r>
      <w:proofErr w:type="spellEnd"/>
    </w:p>
    <w:p w:rsidR="000701F9" w:rsidRPr="000701F9" w:rsidRDefault="000701F9" w:rsidP="000701F9">
      <w:pPr>
        <w:spacing w:after="5" w:line="247" w:lineRule="auto"/>
        <w:ind w:left="739" w:right="178" w:firstLine="709"/>
        <w:jc w:val="center"/>
        <w:rPr>
          <w:rFonts w:ascii="Times New Roman" w:eastAsia="Times New Roman" w:hAnsi="Times New Roman" w:cs="Times New Roman"/>
          <w:b/>
          <w:color w:val="000000"/>
          <w:sz w:val="26"/>
        </w:rPr>
      </w:pPr>
    </w:p>
    <w:tbl>
      <w:tblPr>
        <w:tblW w:w="8879" w:type="dxa"/>
        <w:tblInd w:w="-23" w:type="dxa"/>
        <w:tblCellMar>
          <w:top w:w="43" w:type="dxa"/>
          <w:left w:w="69" w:type="dxa"/>
          <w:right w:w="73" w:type="dxa"/>
        </w:tblCellMar>
        <w:tblLook w:val="04A0" w:firstRow="1" w:lastRow="0" w:firstColumn="1" w:lastColumn="0" w:noHBand="0" w:noVBand="1"/>
      </w:tblPr>
      <w:tblGrid>
        <w:gridCol w:w="4031"/>
        <w:gridCol w:w="4848"/>
      </w:tblGrid>
      <w:tr w:rsidR="000701F9" w:rsidRPr="000701F9" w:rsidTr="00FD7F2C">
        <w:trPr>
          <w:trHeight w:val="311"/>
        </w:trPr>
        <w:tc>
          <w:tcPr>
            <w:tcW w:w="4031"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firstLine="709"/>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8"/>
                <w:lang w:val="en-US"/>
              </w:rPr>
              <w:t>Наименование</w:t>
            </w:r>
            <w:proofErr w:type="spellEnd"/>
          </w:p>
        </w:tc>
        <w:tc>
          <w:tcPr>
            <w:tcW w:w="4848"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8" w:firstLine="709"/>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8"/>
                <w:lang w:val="en-US"/>
              </w:rPr>
              <w:t>Расши</w:t>
            </w:r>
            <w:r w:rsidRPr="000701F9">
              <w:rPr>
                <w:rFonts w:ascii="Times New Roman" w:eastAsia="Times New Roman" w:hAnsi="Times New Roman" w:cs="Times New Roman"/>
                <w:color w:val="000000"/>
                <w:sz w:val="28"/>
              </w:rPr>
              <w:t>фр</w:t>
            </w:r>
            <w:r w:rsidRPr="000701F9">
              <w:rPr>
                <w:rFonts w:ascii="Times New Roman" w:eastAsia="Times New Roman" w:hAnsi="Times New Roman" w:cs="Times New Roman"/>
                <w:color w:val="000000"/>
                <w:sz w:val="28"/>
                <w:lang w:val="en-US"/>
              </w:rPr>
              <w:t>овка</w:t>
            </w:r>
            <w:proofErr w:type="spellEnd"/>
            <w:r w:rsidRPr="000701F9">
              <w:rPr>
                <w:rFonts w:ascii="Times New Roman" w:eastAsia="Times New Roman" w:hAnsi="Times New Roman" w:cs="Times New Roman"/>
                <w:color w:val="000000"/>
                <w:sz w:val="28"/>
                <w:lang w:val="en-US"/>
              </w:rPr>
              <w:t xml:space="preserve"> </w:t>
            </w:r>
            <w:proofErr w:type="spellStart"/>
            <w:r w:rsidRPr="000701F9">
              <w:rPr>
                <w:rFonts w:ascii="Times New Roman" w:eastAsia="Times New Roman" w:hAnsi="Times New Roman" w:cs="Times New Roman"/>
                <w:color w:val="000000"/>
                <w:sz w:val="28"/>
                <w:lang w:val="en-US"/>
              </w:rPr>
              <w:t>сок</w:t>
            </w:r>
            <w:proofErr w:type="spellEnd"/>
            <w:r w:rsidRPr="000701F9">
              <w:rPr>
                <w:rFonts w:ascii="Times New Roman" w:eastAsia="Times New Roman" w:hAnsi="Times New Roman" w:cs="Times New Roman"/>
                <w:color w:val="000000"/>
                <w:sz w:val="28"/>
              </w:rPr>
              <w:t>р</w:t>
            </w:r>
            <w:proofErr w:type="spellStart"/>
            <w:r w:rsidRPr="000701F9">
              <w:rPr>
                <w:rFonts w:ascii="Times New Roman" w:eastAsia="Times New Roman" w:hAnsi="Times New Roman" w:cs="Times New Roman"/>
                <w:color w:val="000000"/>
                <w:sz w:val="28"/>
                <w:lang w:val="en-US"/>
              </w:rPr>
              <w:t>ащение</w:t>
            </w:r>
            <w:proofErr w:type="spellEnd"/>
          </w:p>
        </w:tc>
      </w:tr>
      <w:tr w:rsidR="000701F9" w:rsidRPr="000701F9" w:rsidTr="00FD7F2C">
        <w:trPr>
          <w:trHeight w:val="615"/>
        </w:trPr>
        <w:tc>
          <w:tcPr>
            <w:tcW w:w="4031"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firstLine="709"/>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Администрация</w:t>
            </w:r>
            <w:proofErr w:type="spellEnd"/>
          </w:p>
        </w:tc>
        <w:tc>
          <w:tcPr>
            <w:tcW w:w="4848"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1" w:firstLine="709"/>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Администрация</w:t>
            </w:r>
            <w:r w:rsidRPr="000701F9">
              <w:rPr>
                <w:rFonts w:ascii="Times New Roman" w:eastAsia="Times New Roman" w:hAnsi="Times New Roman" w:cs="Times New Roman"/>
                <w:color w:val="000000"/>
                <w:sz w:val="26"/>
              </w:rPr>
              <w:tab/>
              <w:t>Михайловского сельского поселения</w:t>
            </w:r>
          </w:p>
        </w:tc>
      </w:tr>
      <w:tr w:rsidR="000701F9" w:rsidRPr="000701F9" w:rsidTr="00FD7F2C">
        <w:trPr>
          <w:trHeight w:val="615"/>
        </w:trPr>
        <w:tc>
          <w:tcPr>
            <w:tcW w:w="4031"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firstLine="709"/>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КБК</w:t>
            </w:r>
          </w:p>
        </w:tc>
        <w:tc>
          <w:tcPr>
            <w:tcW w:w="4848"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4"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1—17 разряды номера счета в соответствии с Рабочим планом счетов</w:t>
            </w:r>
          </w:p>
        </w:tc>
      </w:tr>
      <w:tr w:rsidR="000701F9" w:rsidRPr="000701F9" w:rsidTr="00FD7F2C">
        <w:trPr>
          <w:trHeight w:val="615"/>
        </w:trPr>
        <w:tc>
          <w:tcPr>
            <w:tcW w:w="4031"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firstLine="709"/>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40"/>
              </w:rPr>
              <w:t>х</w:t>
            </w:r>
          </w:p>
        </w:tc>
        <w:tc>
          <w:tcPr>
            <w:tcW w:w="4848"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1"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26 разряд — соответствующая подстатья</w:t>
            </w:r>
          </w:p>
          <w:p w:rsidR="000701F9" w:rsidRPr="000701F9" w:rsidRDefault="000701F9" w:rsidP="000701F9">
            <w:pPr>
              <w:spacing w:after="0"/>
              <w:ind w:left="8" w:firstLine="709"/>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КОСГУ</w:t>
            </w:r>
          </w:p>
        </w:tc>
      </w:tr>
    </w:tbl>
    <w:p w:rsidR="000701F9" w:rsidRPr="000701F9" w:rsidRDefault="000701F9" w:rsidP="000701F9">
      <w:pPr>
        <w:keepNext/>
        <w:keepLines/>
        <w:spacing w:after="262" w:line="254" w:lineRule="auto"/>
        <w:jc w:val="center"/>
        <w:outlineLvl w:val="0"/>
        <w:rPr>
          <w:rFonts w:ascii="Times New Roman" w:eastAsia="Times New Roman" w:hAnsi="Times New Roman" w:cs="Times New Roman"/>
          <w:b/>
          <w:color w:val="000000"/>
          <w:sz w:val="28"/>
          <w:szCs w:val="20"/>
          <w:lang w:eastAsia="ru-RU"/>
        </w:rPr>
      </w:pPr>
      <w:r w:rsidRPr="000701F9">
        <w:rPr>
          <w:rFonts w:ascii="Times New Roman" w:eastAsia="Times New Roman" w:hAnsi="Times New Roman" w:cs="Times New Roman"/>
          <w:b/>
          <w:noProof/>
          <w:color w:val="000000"/>
          <w:sz w:val="28"/>
          <w:szCs w:val="20"/>
          <w:lang w:eastAsia="ru-RU"/>
        </w:rPr>
        <w:t>1.</w:t>
      </w:r>
      <w:r w:rsidRPr="000701F9">
        <w:rPr>
          <w:rFonts w:ascii="Times New Roman" w:eastAsia="Times New Roman" w:hAnsi="Times New Roman" w:cs="Times New Roman"/>
          <w:b/>
          <w:color w:val="000000"/>
          <w:sz w:val="28"/>
          <w:szCs w:val="20"/>
          <w:lang w:eastAsia="ru-RU"/>
        </w:rPr>
        <w:t xml:space="preserve"> Общие положения</w:t>
      </w:r>
    </w:p>
    <w:p w:rsidR="000701F9" w:rsidRPr="000701F9" w:rsidRDefault="000701F9" w:rsidP="000701F9">
      <w:pPr>
        <w:numPr>
          <w:ilvl w:val="0"/>
          <w:numId w:val="1"/>
        </w:numPr>
        <w:spacing w:after="0" w:line="240" w:lineRule="auto"/>
        <w:ind w:left="-130" w:right="12"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Администрация Михайловского сельского поселения является администратором доходов,</w:t>
      </w:r>
      <w:r w:rsidRPr="000701F9">
        <w:rPr>
          <w:rFonts w:ascii="Times New Roman" w:eastAsia="Times New Roman" w:hAnsi="Times New Roman" w:cs="Times New Roman"/>
          <w:color w:val="000000"/>
          <w:sz w:val="28"/>
          <w:szCs w:val="28"/>
        </w:rPr>
        <w:tab/>
        <w:t>распорядителем бюджетных средств, получателем бюджетных средств.</w:t>
      </w:r>
    </w:p>
    <w:p w:rsidR="000701F9" w:rsidRPr="000701F9" w:rsidRDefault="000701F9" w:rsidP="000701F9">
      <w:pPr>
        <w:numPr>
          <w:ilvl w:val="0"/>
          <w:numId w:val="1"/>
        </w:numPr>
        <w:spacing w:after="0" w:line="240" w:lineRule="auto"/>
        <w:ind w:left="-130" w:right="12"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Бюджетный учет ведет сектор экономики и финансов, возглавляемый начальником сектора экономики и финансов. Сотрудники сектора руководствуются в работе, должностными инструкциями.</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Ответственным за ведение бюджетного учета в учреждении является начальник сектором экономики и финансов. Ответственным за ведение бухгалтерского учета в учреждении является ведущий специалист, главный бухгалтер</w:t>
      </w:r>
      <w:r w:rsidRPr="000701F9">
        <w:rPr>
          <w:rFonts w:ascii="Times New Roman" w:eastAsia="Times New Roman" w:hAnsi="Times New Roman" w:cs="Times New Roman"/>
          <w:color w:val="000000"/>
          <w:sz w:val="28"/>
          <w:szCs w:val="28"/>
        </w:rPr>
        <w:tab/>
        <w:t>сектора экономики</w:t>
      </w:r>
      <w:r w:rsidRPr="000701F9">
        <w:rPr>
          <w:rFonts w:ascii="Times New Roman" w:eastAsia="Times New Roman" w:hAnsi="Times New Roman" w:cs="Times New Roman"/>
          <w:color w:val="000000"/>
          <w:sz w:val="28"/>
          <w:szCs w:val="28"/>
        </w:rPr>
        <w:tab/>
        <w:t>и финансов.</w:t>
      </w:r>
    </w:p>
    <w:p w:rsidR="000701F9" w:rsidRPr="000701F9" w:rsidRDefault="000701F9" w:rsidP="000701F9">
      <w:pPr>
        <w:spacing w:after="0" w:line="240" w:lineRule="auto"/>
        <w:ind w:left="-130" w:right="23" w:firstLine="520"/>
        <w:jc w:val="both"/>
        <w:rPr>
          <w:rFonts w:ascii="Times New Roman" w:eastAsia="Times New Roman" w:hAnsi="Times New Roman" w:cs="Times New Roman"/>
          <w:noProof/>
          <w:color w:val="000000"/>
          <w:sz w:val="28"/>
          <w:szCs w:val="28"/>
        </w:rPr>
      </w:pPr>
      <w:r w:rsidRPr="000701F9">
        <w:rPr>
          <w:rFonts w:ascii="Times New Roman" w:eastAsia="Times New Roman" w:hAnsi="Times New Roman" w:cs="Times New Roman"/>
          <w:color w:val="000000"/>
          <w:sz w:val="28"/>
          <w:szCs w:val="28"/>
        </w:rPr>
        <w:t>Основание: часть З статьи 7 Закона от 06.12.2011 № 402-ФЗ, пункт 4 Инструкции к Единому плану счетов № 157н.</w:t>
      </w:r>
      <w:r w:rsidRPr="000701F9">
        <w:rPr>
          <w:rFonts w:ascii="Times New Roman" w:eastAsia="Times New Roman" w:hAnsi="Times New Roman" w:cs="Times New Roman"/>
          <w:noProof/>
          <w:color w:val="000000"/>
          <w:sz w:val="28"/>
          <w:szCs w:val="28"/>
          <w:lang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Порядок передачи документов и дел при смене руководителя, главного бухгалтера приведен в Приложении №</w:t>
      </w:r>
      <w:r w:rsidRPr="000701F9">
        <w:rPr>
          <w:rFonts w:ascii="Times New Roman" w:eastAsia="Times New Roman" w:hAnsi="Times New Roman" w:cs="Times New Roman"/>
          <w:color w:val="000000"/>
          <w:sz w:val="28"/>
          <w:szCs w:val="28"/>
          <w:lang w:val="en-US"/>
        </w:rPr>
        <w:t> </w:t>
      </w:r>
      <w:r w:rsidRPr="000701F9">
        <w:rPr>
          <w:rFonts w:ascii="Times New Roman" w:eastAsia="Times New Roman" w:hAnsi="Times New Roman" w:cs="Times New Roman"/>
          <w:color w:val="000000"/>
          <w:sz w:val="28"/>
          <w:szCs w:val="28"/>
          <w:lang w:val="en-US"/>
        </w:rPr>
        <w:fldChar w:fldCharType="begin" w:fldLock="1"/>
      </w:r>
      <w:r w:rsidRPr="000701F9">
        <w:rPr>
          <w:rFonts w:ascii="Times New Roman" w:eastAsia="Times New Roman" w:hAnsi="Times New Roman" w:cs="Times New Roman"/>
          <w:color w:val="000000"/>
          <w:sz w:val="28"/>
          <w:szCs w:val="28"/>
        </w:rPr>
        <w:instrText xml:space="preserve"> </w:instrText>
      </w:r>
      <w:r w:rsidRPr="000701F9">
        <w:rPr>
          <w:rFonts w:ascii="Times New Roman" w:eastAsia="Times New Roman" w:hAnsi="Times New Roman" w:cs="Times New Roman"/>
          <w:color w:val="000000"/>
          <w:sz w:val="28"/>
          <w:szCs w:val="28"/>
          <w:lang w:val="en-US"/>
        </w:rPr>
        <w:instrText>REF</w:instrText>
      </w:r>
      <w:r w:rsidRPr="000701F9">
        <w:rPr>
          <w:rFonts w:ascii="Times New Roman" w:eastAsia="Times New Roman" w:hAnsi="Times New Roman" w:cs="Times New Roman"/>
          <w:color w:val="000000"/>
          <w:sz w:val="28"/>
          <w:szCs w:val="28"/>
        </w:rPr>
        <w:instrText xml:space="preserve"> _</w:instrText>
      </w:r>
      <w:r w:rsidRPr="000701F9">
        <w:rPr>
          <w:rFonts w:ascii="Times New Roman" w:eastAsia="Times New Roman" w:hAnsi="Times New Roman" w:cs="Times New Roman"/>
          <w:color w:val="000000"/>
          <w:sz w:val="28"/>
          <w:szCs w:val="28"/>
          <w:lang w:val="en-US"/>
        </w:rPr>
        <w:instrText>ref</w:instrText>
      </w:r>
      <w:r w:rsidRPr="000701F9">
        <w:rPr>
          <w:rFonts w:ascii="Times New Roman" w:eastAsia="Times New Roman" w:hAnsi="Times New Roman" w:cs="Times New Roman"/>
          <w:color w:val="000000"/>
          <w:sz w:val="28"/>
          <w:szCs w:val="28"/>
        </w:rPr>
        <w:instrText>_1-2</w:instrText>
      </w:r>
      <w:r w:rsidRPr="000701F9">
        <w:rPr>
          <w:rFonts w:ascii="Times New Roman" w:eastAsia="Times New Roman" w:hAnsi="Times New Roman" w:cs="Times New Roman"/>
          <w:color w:val="000000"/>
          <w:sz w:val="28"/>
          <w:szCs w:val="28"/>
          <w:lang w:val="en-US"/>
        </w:rPr>
        <w:instrText>d</w:instrText>
      </w:r>
      <w:r w:rsidRPr="000701F9">
        <w:rPr>
          <w:rFonts w:ascii="Times New Roman" w:eastAsia="Times New Roman" w:hAnsi="Times New Roman" w:cs="Times New Roman"/>
          <w:color w:val="000000"/>
          <w:sz w:val="28"/>
          <w:szCs w:val="28"/>
        </w:rPr>
        <w:instrText>9</w:instrText>
      </w:r>
      <w:r w:rsidRPr="000701F9">
        <w:rPr>
          <w:rFonts w:ascii="Times New Roman" w:eastAsia="Times New Roman" w:hAnsi="Times New Roman" w:cs="Times New Roman"/>
          <w:color w:val="000000"/>
          <w:sz w:val="28"/>
          <w:szCs w:val="28"/>
          <w:lang w:val="en-US"/>
        </w:rPr>
        <w:instrText>ccee</w:instrText>
      </w:r>
      <w:r w:rsidRPr="000701F9">
        <w:rPr>
          <w:rFonts w:ascii="Times New Roman" w:eastAsia="Times New Roman" w:hAnsi="Times New Roman" w:cs="Times New Roman"/>
          <w:color w:val="000000"/>
          <w:sz w:val="28"/>
          <w:szCs w:val="28"/>
        </w:rPr>
        <w:instrText>8</w:instrText>
      </w:r>
      <w:r w:rsidRPr="000701F9">
        <w:rPr>
          <w:rFonts w:ascii="Times New Roman" w:eastAsia="Times New Roman" w:hAnsi="Times New Roman" w:cs="Times New Roman"/>
          <w:color w:val="000000"/>
          <w:sz w:val="28"/>
          <w:szCs w:val="28"/>
          <w:lang w:val="en-US"/>
        </w:rPr>
        <w:instrText>c</w:instrText>
      </w:r>
      <w:r w:rsidRPr="000701F9">
        <w:rPr>
          <w:rFonts w:ascii="Times New Roman" w:eastAsia="Times New Roman" w:hAnsi="Times New Roman" w:cs="Times New Roman"/>
          <w:color w:val="000000"/>
          <w:sz w:val="28"/>
          <w:szCs w:val="28"/>
        </w:rPr>
        <w:instrText>6</w:instrText>
      </w:r>
      <w:r w:rsidRPr="000701F9">
        <w:rPr>
          <w:rFonts w:ascii="Times New Roman" w:eastAsia="Times New Roman" w:hAnsi="Times New Roman" w:cs="Times New Roman"/>
          <w:color w:val="000000"/>
          <w:sz w:val="28"/>
          <w:szCs w:val="28"/>
          <w:lang w:val="en-US"/>
        </w:rPr>
        <w:instrText>f</w:instrText>
      </w:r>
      <w:r w:rsidRPr="000701F9">
        <w:rPr>
          <w:rFonts w:ascii="Times New Roman" w:eastAsia="Times New Roman" w:hAnsi="Times New Roman" w:cs="Times New Roman"/>
          <w:color w:val="000000"/>
          <w:sz w:val="28"/>
          <w:szCs w:val="28"/>
        </w:rPr>
        <w:instrText>843 \</w:instrText>
      </w:r>
      <w:r w:rsidRPr="000701F9">
        <w:rPr>
          <w:rFonts w:ascii="Times New Roman" w:eastAsia="Times New Roman" w:hAnsi="Times New Roman" w:cs="Times New Roman"/>
          <w:color w:val="000000"/>
          <w:sz w:val="28"/>
          <w:szCs w:val="28"/>
          <w:lang w:val="en-US"/>
        </w:rPr>
        <w:instrText>h</w:instrText>
      </w:r>
      <w:r w:rsidRPr="000701F9">
        <w:rPr>
          <w:rFonts w:ascii="Times New Roman" w:eastAsia="Times New Roman" w:hAnsi="Times New Roman" w:cs="Times New Roman"/>
          <w:color w:val="000000"/>
          <w:sz w:val="28"/>
          <w:szCs w:val="28"/>
        </w:rPr>
        <w:instrText xml:space="preserve"> \</w:instrText>
      </w:r>
      <w:r w:rsidRPr="000701F9">
        <w:rPr>
          <w:rFonts w:ascii="Times New Roman" w:eastAsia="Times New Roman" w:hAnsi="Times New Roman" w:cs="Times New Roman"/>
          <w:color w:val="000000"/>
          <w:sz w:val="28"/>
          <w:szCs w:val="28"/>
          <w:lang w:val="en-US"/>
        </w:rPr>
        <w:instrText>n</w:instrText>
      </w:r>
      <w:r w:rsidRPr="000701F9">
        <w:rPr>
          <w:rFonts w:ascii="Times New Roman" w:eastAsia="Times New Roman" w:hAnsi="Times New Roman" w:cs="Times New Roman"/>
          <w:color w:val="000000"/>
          <w:sz w:val="28"/>
          <w:szCs w:val="28"/>
        </w:rPr>
        <w:instrText xml:space="preserve"> \! </w:instrText>
      </w:r>
      <w:r w:rsidRPr="000701F9">
        <w:rPr>
          <w:rFonts w:ascii="Times New Roman" w:eastAsia="Times New Roman" w:hAnsi="Times New Roman" w:cs="Times New Roman"/>
          <w:color w:val="000000"/>
          <w:sz w:val="28"/>
          <w:szCs w:val="28"/>
          <w:lang w:val="en-US"/>
        </w:rPr>
      </w:r>
      <w:r w:rsidRPr="000701F9">
        <w:rPr>
          <w:rFonts w:ascii="Times New Roman" w:eastAsia="Times New Roman" w:hAnsi="Times New Roman" w:cs="Times New Roman"/>
          <w:color w:val="000000"/>
          <w:sz w:val="28"/>
          <w:szCs w:val="28"/>
        </w:rPr>
        <w:instrText xml:space="preserve"> \* </w:instrText>
      </w:r>
      <w:r w:rsidRPr="000701F9">
        <w:rPr>
          <w:rFonts w:ascii="Times New Roman" w:eastAsia="Times New Roman" w:hAnsi="Times New Roman" w:cs="Times New Roman"/>
          <w:color w:val="000000"/>
          <w:sz w:val="28"/>
          <w:szCs w:val="28"/>
          <w:lang w:val="en-US"/>
        </w:rPr>
        <w:instrText>MERGEFORMAT</w:instrText>
      </w:r>
      <w:r w:rsidRPr="000701F9">
        <w:rPr>
          <w:rFonts w:ascii="Times New Roman" w:eastAsia="Times New Roman" w:hAnsi="Times New Roman" w:cs="Times New Roman"/>
          <w:color w:val="000000"/>
          <w:sz w:val="28"/>
          <w:szCs w:val="28"/>
        </w:rPr>
        <w:instrText xml:space="preserve"> </w:instrText>
      </w:r>
      <w:r w:rsidRPr="000701F9">
        <w:rPr>
          <w:rFonts w:ascii="Times New Roman" w:eastAsia="Times New Roman" w:hAnsi="Times New Roman" w:cs="Times New Roman"/>
          <w:color w:val="000000"/>
          <w:sz w:val="28"/>
          <w:szCs w:val="28"/>
          <w:lang w:val="en-US"/>
        </w:rPr>
        <w:fldChar w:fldCharType="separate"/>
      </w:r>
      <w:r w:rsidRPr="000701F9">
        <w:rPr>
          <w:rFonts w:ascii="Times New Roman" w:eastAsia="Times New Roman" w:hAnsi="Times New Roman" w:cs="Times New Roman"/>
          <w:color w:val="000000"/>
          <w:sz w:val="28"/>
          <w:szCs w:val="28"/>
        </w:rPr>
        <w:t>9</w:t>
      </w:r>
      <w:r w:rsidRPr="000701F9">
        <w:rPr>
          <w:rFonts w:ascii="Times New Roman" w:eastAsia="Times New Roman" w:hAnsi="Times New Roman" w:cs="Times New Roman"/>
          <w:color w:val="000000"/>
          <w:sz w:val="28"/>
          <w:szCs w:val="28"/>
          <w:lang w:val="en-US"/>
        </w:rPr>
        <w:fldChar w:fldCharType="end"/>
      </w:r>
      <w:r w:rsidRPr="000701F9">
        <w:rPr>
          <w:rFonts w:ascii="Times New Roman" w:eastAsia="Times New Roman" w:hAnsi="Times New Roman" w:cs="Times New Roman"/>
          <w:color w:val="000000"/>
          <w:sz w:val="28"/>
          <w:szCs w:val="28"/>
        </w:rPr>
        <w:t xml:space="preserve"> к Учетной политике</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З. Бюджетный учет в учреждении, имеющих лицевые счета в территориальных органах Федерального казначейства, ведет сектор экономики и финансов.</w:t>
      </w:r>
    </w:p>
    <w:p w:rsidR="000701F9" w:rsidRPr="000701F9" w:rsidRDefault="000701F9" w:rsidP="000701F9">
      <w:pPr>
        <w:numPr>
          <w:ilvl w:val="0"/>
          <w:numId w:val="2"/>
        </w:num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lastRenderedPageBreak/>
        <w:t>В Администрации действуют постоянные комиссии:</w:t>
      </w:r>
    </w:p>
    <w:p w:rsidR="000701F9" w:rsidRPr="000701F9" w:rsidRDefault="000701F9" w:rsidP="000701F9">
      <w:pPr>
        <w:spacing w:after="0" w:line="240" w:lineRule="auto"/>
        <w:ind w:right="312"/>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6"/>
        </w:rPr>
        <w:t xml:space="preserve">- </w:t>
      </w:r>
      <w:r w:rsidRPr="000701F9">
        <w:rPr>
          <w:rFonts w:ascii="Times New Roman" w:eastAsia="Times New Roman" w:hAnsi="Times New Roman" w:cs="Times New Roman"/>
          <w:color w:val="000000"/>
          <w:sz w:val="28"/>
          <w:szCs w:val="28"/>
        </w:rPr>
        <w:t>комиссия по поступлению и выбытию активов (приложение 1);</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инвентаризационная комиссия (приложение 2);</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noProof/>
          <w:color w:val="000000"/>
          <w:sz w:val="28"/>
          <w:szCs w:val="28"/>
        </w:rPr>
        <w:t xml:space="preserve">- </w:t>
      </w:r>
      <w:r w:rsidRPr="000701F9">
        <w:rPr>
          <w:rFonts w:ascii="Times New Roman" w:eastAsia="Times New Roman" w:hAnsi="Times New Roman" w:cs="Times New Roman"/>
          <w:color w:val="000000"/>
          <w:sz w:val="28"/>
          <w:szCs w:val="28"/>
        </w:rPr>
        <w:t>контрактная служба в сфере закупок товаров, работ и услуг для обеспечения государственных и муниципальных нужд (приложение З).</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Персональный состав комиссий, ответственные должностные лица утверждаются отдельными распоряжениями Главы Администрации Михайловского сельского поселения.</w:t>
      </w:r>
    </w:p>
    <w:p w:rsidR="000701F9" w:rsidRPr="000701F9" w:rsidRDefault="000701F9" w:rsidP="000701F9">
      <w:pPr>
        <w:numPr>
          <w:ilvl w:val="0"/>
          <w:numId w:val="2"/>
        </w:num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При внесении изменений в учетную политику начальник сектором экономики и финансов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пункты 17, 20, 32 СГС «Учетная политика, оценочные значения и ошибки».</w:t>
      </w:r>
    </w:p>
    <w:p w:rsidR="000701F9" w:rsidRPr="000701F9" w:rsidRDefault="000701F9" w:rsidP="000701F9">
      <w:pPr>
        <w:keepNext/>
        <w:keepLines/>
        <w:spacing w:after="0" w:line="240" w:lineRule="auto"/>
        <w:ind w:left="-426" w:hanging="10"/>
        <w:jc w:val="center"/>
        <w:outlineLvl w:val="0"/>
        <w:rPr>
          <w:rFonts w:ascii="Times New Roman" w:eastAsia="Times New Roman" w:hAnsi="Times New Roman" w:cs="Times New Roman"/>
          <w:b/>
          <w:color w:val="000000"/>
          <w:sz w:val="28"/>
          <w:szCs w:val="28"/>
          <w:lang w:eastAsia="ru-RU"/>
        </w:rPr>
      </w:pPr>
    </w:p>
    <w:p w:rsidR="000701F9" w:rsidRPr="000701F9" w:rsidRDefault="000701F9" w:rsidP="000701F9">
      <w:pPr>
        <w:keepNext/>
        <w:keepLines/>
        <w:spacing w:after="0" w:line="240" w:lineRule="auto"/>
        <w:ind w:left="-426" w:hanging="10"/>
        <w:jc w:val="center"/>
        <w:outlineLvl w:val="0"/>
        <w:rPr>
          <w:rFonts w:ascii="Times New Roman" w:eastAsia="Times New Roman" w:hAnsi="Times New Roman" w:cs="Times New Roman"/>
          <w:b/>
          <w:color w:val="000000"/>
          <w:sz w:val="28"/>
          <w:szCs w:val="28"/>
          <w:lang w:eastAsia="ru-RU"/>
        </w:rPr>
      </w:pPr>
      <w:r w:rsidRPr="000701F9">
        <w:rPr>
          <w:rFonts w:ascii="Times New Roman" w:eastAsia="Times New Roman" w:hAnsi="Times New Roman" w:cs="Times New Roman"/>
          <w:b/>
          <w:color w:val="000000"/>
          <w:sz w:val="28"/>
          <w:szCs w:val="28"/>
          <w:lang w:eastAsia="ru-RU"/>
        </w:rPr>
        <w:t>2. Технология обработки учетной информации</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 Бухгалтерский учет ведется в электронном виде с применением программных продуктов:</w:t>
      </w:r>
    </w:p>
    <w:p w:rsidR="000701F9" w:rsidRPr="000701F9" w:rsidRDefault="000701F9" w:rsidP="000701F9">
      <w:pPr>
        <w:tabs>
          <w:tab w:val="center" w:pos="2945"/>
          <w:tab w:val="right" w:pos="8904"/>
        </w:tabs>
        <w:spacing w:after="0" w:line="240" w:lineRule="auto"/>
        <w:ind w:left="-130" w:firstLine="520"/>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- 1С: Бухгалтерия государственного учреждения 8.3, редакция 2.0 – для ведения </w:t>
      </w:r>
    </w:p>
    <w:p w:rsidR="000701F9" w:rsidRPr="000701F9" w:rsidRDefault="000701F9" w:rsidP="000701F9">
      <w:pPr>
        <w:tabs>
          <w:tab w:val="center" w:pos="2945"/>
          <w:tab w:val="right" w:pos="8904"/>
        </w:tabs>
        <w:spacing w:after="0" w:line="240" w:lineRule="auto"/>
        <w:ind w:left="-130" w:firstLine="520"/>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бухгалтерского и налогового учета; </w:t>
      </w:r>
    </w:p>
    <w:p w:rsidR="000701F9" w:rsidRPr="000701F9" w:rsidRDefault="000701F9" w:rsidP="000701F9">
      <w:pPr>
        <w:tabs>
          <w:tab w:val="center" w:pos="2945"/>
          <w:tab w:val="right" w:pos="8904"/>
        </w:tabs>
        <w:spacing w:after="0" w:line="240" w:lineRule="auto"/>
        <w:ind w:left="-130" w:firstLine="520"/>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- 1С-Камин: Зарплата для бюджетных учреждений, версия 5.5 – для расчетов </w:t>
      </w:r>
    </w:p>
    <w:p w:rsidR="000701F9" w:rsidRPr="000701F9" w:rsidRDefault="000701F9" w:rsidP="000701F9">
      <w:pPr>
        <w:tabs>
          <w:tab w:val="center" w:pos="2945"/>
          <w:tab w:val="right" w:pos="8904"/>
        </w:tabs>
        <w:spacing w:after="0" w:line="240" w:lineRule="auto"/>
        <w:ind w:left="-130" w:firstLine="520"/>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с персоналом;</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«СУФД» — для администрирования доходов;</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АЦК — Финансы;</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АЦК — Планирование;</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Контур Экстерн – для передачи отчетности в контролирующие органы.</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6 Инструкции к Единому плану счетов № 157н.</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2. С использованием телекоммуникационных каналов связи и электронной подписи сектор экономики и финансов Администрации Михайловского сельского поселения ведет электронный документооборот по следующим направлениям:</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система электронного документооборота с территориальным органом Федерального казначейства;</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noProof/>
          <w:color w:val="000000"/>
          <w:sz w:val="28"/>
          <w:szCs w:val="28"/>
        </w:rPr>
        <w:t xml:space="preserve">- </w:t>
      </w:r>
      <w:r w:rsidRPr="000701F9">
        <w:rPr>
          <w:rFonts w:ascii="Times New Roman" w:eastAsia="Times New Roman" w:hAnsi="Times New Roman" w:cs="Times New Roman"/>
          <w:color w:val="000000"/>
          <w:sz w:val="28"/>
          <w:szCs w:val="28"/>
        </w:rPr>
        <w:t xml:space="preserve">передача отчетности по налогам, сборам и иным обязательным платежам в Инспекцию Федеральной налоговой службы; </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w:t>
      </w:r>
      <w:r w:rsidRPr="000701F9">
        <w:rPr>
          <w:rFonts w:ascii="Times New Roman" w:eastAsia="Times New Roman" w:hAnsi="Times New Roman" w:cs="Times New Roman"/>
          <w:noProof/>
          <w:color w:val="000000"/>
          <w:sz w:val="28"/>
          <w:szCs w:val="28"/>
        </w:rPr>
        <w:t xml:space="preserve">- </w:t>
      </w:r>
      <w:r w:rsidRPr="000701F9">
        <w:rPr>
          <w:rFonts w:ascii="Times New Roman" w:eastAsia="Times New Roman" w:hAnsi="Times New Roman" w:cs="Times New Roman"/>
          <w:color w:val="000000"/>
          <w:sz w:val="28"/>
          <w:szCs w:val="28"/>
        </w:rPr>
        <w:t>передача отчетности в отделение Пенсионного фонда;</w:t>
      </w:r>
    </w:p>
    <w:p w:rsidR="000701F9" w:rsidRPr="000701F9" w:rsidRDefault="000701F9" w:rsidP="000701F9">
      <w:pPr>
        <w:spacing w:after="0" w:line="240" w:lineRule="auto"/>
        <w:ind w:left="-130" w:firstLine="520"/>
        <w:jc w:val="both"/>
        <w:rPr>
          <w:rFonts w:ascii="Times New Roman" w:eastAsia="Times New Roman" w:hAnsi="Times New Roman" w:cs="Times New Roman"/>
          <w:noProof/>
          <w:color w:val="000000"/>
          <w:sz w:val="28"/>
          <w:szCs w:val="28"/>
        </w:rPr>
      </w:pPr>
      <w:r w:rsidRPr="000701F9">
        <w:rPr>
          <w:rFonts w:ascii="Times New Roman" w:eastAsia="Times New Roman" w:hAnsi="Times New Roman" w:cs="Times New Roman"/>
          <w:color w:val="000000"/>
          <w:sz w:val="28"/>
          <w:szCs w:val="28"/>
        </w:rPr>
        <w:t xml:space="preserve">  - электронный документооборот с исполнителями, поставщиками и подрядчиками.</w:t>
      </w:r>
    </w:p>
    <w:p w:rsidR="000701F9" w:rsidRPr="000701F9" w:rsidRDefault="000701F9" w:rsidP="000701F9">
      <w:pPr>
        <w:spacing w:after="0" w:line="240" w:lineRule="auto"/>
        <w:ind w:left="-130" w:firstLine="520"/>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lastRenderedPageBreak/>
        <w:t>З.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701F9" w:rsidRPr="000701F9" w:rsidRDefault="000701F9" w:rsidP="000701F9">
      <w:pPr>
        <w:spacing w:after="0" w:line="240" w:lineRule="auto"/>
        <w:ind w:left="-130"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4.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701F9" w:rsidRPr="000701F9" w:rsidRDefault="000701F9" w:rsidP="000701F9">
      <w:pPr>
        <w:spacing w:after="0" w:line="240" w:lineRule="auto"/>
        <w:ind w:left="-130" w:right="23" w:firstLine="52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19 Инструкции к Единому плану счетов № 157н, пункт 33 СГС «Концептуальные основы бухучета и отчетности».</w:t>
      </w:r>
    </w:p>
    <w:p w:rsidR="000701F9" w:rsidRPr="000701F9" w:rsidRDefault="000701F9" w:rsidP="000701F9">
      <w:pPr>
        <w:keepNext/>
        <w:keepLines/>
        <w:spacing w:after="0" w:line="240" w:lineRule="auto"/>
        <w:jc w:val="center"/>
        <w:outlineLvl w:val="0"/>
        <w:rPr>
          <w:rFonts w:ascii="Times New Roman" w:eastAsia="Times New Roman" w:hAnsi="Times New Roman" w:cs="Times New Roman"/>
          <w:b/>
          <w:color w:val="000000"/>
          <w:sz w:val="28"/>
          <w:szCs w:val="20"/>
          <w:lang w:eastAsia="ru-RU"/>
        </w:rPr>
      </w:pPr>
      <w:r w:rsidRPr="000701F9">
        <w:rPr>
          <w:rFonts w:ascii="Times New Roman" w:eastAsia="Times New Roman" w:hAnsi="Times New Roman" w:cs="Times New Roman"/>
          <w:b/>
          <w:color w:val="000000"/>
          <w:sz w:val="28"/>
          <w:szCs w:val="28"/>
          <w:lang w:eastAsia="ru-RU"/>
        </w:rPr>
        <w:t>3. Правила документооборота</w:t>
      </w:r>
    </w:p>
    <w:p w:rsidR="000701F9" w:rsidRPr="000701F9" w:rsidRDefault="000701F9" w:rsidP="000701F9">
      <w:pPr>
        <w:keepNext/>
        <w:keepLines/>
        <w:spacing w:after="3" w:line="254" w:lineRule="auto"/>
        <w:ind w:left="-130" w:firstLine="425"/>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xml:space="preserve">1.  Первичные учетные документы составляются как в электронном </w:t>
      </w:r>
      <w:proofErr w:type="gramStart"/>
      <w:r w:rsidRPr="000701F9">
        <w:rPr>
          <w:rFonts w:ascii="Times New Roman" w:eastAsia="Times New Roman" w:hAnsi="Times New Roman" w:cs="Times New Roman"/>
          <w:color w:val="000000"/>
          <w:sz w:val="28"/>
          <w:szCs w:val="20"/>
          <w:lang w:eastAsia="ru-RU"/>
        </w:rPr>
        <w:t>виде,  так</w:t>
      </w:r>
      <w:proofErr w:type="gramEnd"/>
      <w:r w:rsidRPr="000701F9">
        <w:rPr>
          <w:rFonts w:ascii="Times New Roman" w:eastAsia="Times New Roman" w:hAnsi="Times New Roman" w:cs="Times New Roman"/>
          <w:color w:val="000000"/>
          <w:sz w:val="28"/>
          <w:szCs w:val="20"/>
          <w:lang w:eastAsia="ru-RU"/>
        </w:rPr>
        <w:t xml:space="preserve"> и на бумажном носителе. 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0701F9" w:rsidRPr="000701F9" w:rsidRDefault="000701F9" w:rsidP="000701F9">
      <w:pPr>
        <w:spacing w:after="0" w:line="240"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При</w:t>
      </w:r>
      <w:r w:rsidRPr="000701F9">
        <w:rPr>
          <w:rFonts w:ascii="Times New Roman" w:eastAsia="Times New Roman" w:hAnsi="Times New Roman" w:cs="Times New Roman"/>
          <w:color w:val="000000"/>
          <w:sz w:val="28"/>
          <w:szCs w:val="28"/>
        </w:rPr>
        <w:tab/>
        <w:t>обработке учетной</w:t>
      </w:r>
      <w:r w:rsidRPr="000701F9">
        <w:rPr>
          <w:rFonts w:ascii="Times New Roman" w:eastAsia="Times New Roman" w:hAnsi="Times New Roman" w:cs="Times New Roman"/>
          <w:color w:val="000000"/>
          <w:sz w:val="28"/>
          <w:szCs w:val="28"/>
        </w:rPr>
        <w:tab/>
        <w:t>информации</w:t>
      </w:r>
      <w:r w:rsidRPr="000701F9">
        <w:rPr>
          <w:rFonts w:ascii="Times New Roman" w:eastAsia="Times New Roman" w:hAnsi="Times New Roman" w:cs="Times New Roman"/>
          <w:color w:val="000000"/>
          <w:sz w:val="28"/>
          <w:szCs w:val="28"/>
        </w:rPr>
        <w:tab/>
        <w:t>применяется автоматизированный учет по следующим блокам:</w:t>
      </w:r>
    </w:p>
    <w:p w:rsidR="000701F9" w:rsidRPr="000701F9" w:rsidRDefault="000701F9" w:rsidP="000701F9">
      <w:pPr>
        <w:numPr>
          <w:ilvl w:val="0"/>
          <w:numId w:val="9"/>
        </w:numPr>
        <w:spacing w:after="0" w:line="240" w:lineRule="auto"/>
        <w:ind w:left="-135"/>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автоматизированный</w:t>
      </w:r>
      <w:r w:rsidRPr="000701F9">
        <w:rPr>
          <w:rFonts w:ascii="Times New Roman" w:eastAsia="Times New Roman" w:hAnsi="Times New Roman" w:cs="Times New Roman"/>
          <w:color w:val="000000"/>
          <w:sz w:val="28"/>
          <w:szCs w:val="28"/>
        </w:rPr>
        <w:tab/>
        <w:t>бюджетный</w:t>
      </w:r>
      <w:r w:rsidRPr="000701F9">
        <w:rPr>
          <w:rFonts w:ascii="Times New Roman" w:eastAsia="Times New Roman" w:hAnsi="Times New Roman" w:cs="Times New Roman"/>
          <w:color w:val="000000"/>
          <w:sz w:val="28"/>
          <w:szCs w:val="28"/>
        </w:rPr>
        <w:tab/>
        <w:t>учет Администрации как у получателя бюджетных средств, распорядителя бюджетных средств ведется с применением программы «АЦК</w:t>
      </w:r>
      <w:r w:rsidRPr="000701F9">
        <w:rPr>
          <w:rFonts w:ascii="Times New Roman" w:eastAsia="Times New Roman" w:hAnsi="Times New Roman" w:cs="Times New Roman"/>
          <w:noProof/>
          <w:color w:val="000000"/>
          <w:sz w:val="28"/>
          <w:szCs w:val="28"/>
        </w:rPr>
        <w:t xml:space="preserve">-ПЛАНИРОВАНИЕ», </w:t>
      </w:r>
      <w:r w:rsidRPr="000701F9">
        <w:rPr>
          <w:rFonts w:ascii="Times New Roman" w:eastAsia="Times New Roman" w:hAnsi="Times New Roman" w:cs="Times New Roman"/>
          <w:color w:val="000000"/>
          <w:sz w:val="28"/>
          <w:szCs w:val="28"/>
        </w:rPr>
        <w:t>«АЦК - ФИНАНСЫ»; свод месячной, квартальной, годовой бюджетной отчетности об исполнении бюджета составляется с применением программы «СВОД-СМАРТ», свод годовой, квартальной бюджетной отчетности</w:t>
      </w:r>
    </w:p>
    <w:p w:rsidR="000701F9" w:rsidRPr="000701F9" w:rsidRDefault="000701F9" w:rsidP="000701F9">
      <w:pPr>
        <w:spacing w:after="5" w:line="247" w:lineRule="auto"/>
        <w:ind w:left="-130" w:hanging="142"/>
        <w:jc w:val="both"/>
        <w:rPr>
          <w:rFonts w:ascii="Times New Roman" w:eastAsia="Times New Roman" w:hAnsi="Times New Roman" w:cs="Times New Roman"/>
          <w:color w:val="000000"/>
          <w:sz w:val="28"/>
          <w:szCs w:val="28"/>
          <w:lang w:eastAsia="ru-RU"/>
        </w:rPr>
      </w:pPr>
      <w:r w:rsidRPr="000701F9">
        <w:rPr>
          <w:rFonts w:ascii="Times New Roman" w:eastAsia="Times New Roman" w:hAnsi="Times New Roman" w:cs="Times New Roman"/>
          <w:color w:val="000000"/>
          <w:sz w:val="28"/>
          <w:szCs w:val="28"/>
        </w:rPr>
        <w:t xml:space="preserve">  ГРБС — с применением программы «СВОД-СМАРТ»; информационный обмен документами</w:t>
      </w:r>
      <w:r w:rsidRPr="000701F9">
        <w:rPr>
          <w:rFonts w:ascii="Times New Roman" w:eastAsia="Times New Roman" w:hAnsi="Times New Roman" w:cs="Times New Roman"/>
          <w:color w:val="000000"/>
          <w:sz w:val="28"/>
          <w:szCs w:val="28"/>
        </w:rPr>
        <w:tab/>
        <w:t>с межрегиональным операционным управлением Федерального казначейства осуществляется в системе электронного документооборота (СУФД) с применением средств электронной подписи в соответствии с законодательством на основании договора об обмене электронными документами.</w:t>
      </w:r>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2.  Первичные учетные документы по услугам, выставленные поставщиком (исполнителем) в последний рабочий день отчетного периода на бумажном носителе, а также в электронном виде, но поступившие в учреждение в месяце, следующем за отчетным:</w:t>
      </w:r>
    </w:p>
    <w:p w:rsidR="000701F9" w:rsidRPr="000701F9" w:rsidRDefault="000701F9" w:rsidP="000701F9">
      <w:pPr>
        <w:spacing w:after="5" w:line="247" w:lineRule="auto"/>
        <w:ind w:left="-130" w:firstLine="13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6"/>
        </w:rPr>
        <w:tab/>
      </w:r>
      <w:r w:rsidRPr="000701F9">
        <w:rPr>
          <w:rFonts w:ascii="Times New Roman" w:eastAsia="Times New Roman" w:hAnsi="Times New Roman" w:cs="Times New Roman"/>
          <w:color w:val="000000"/>
          <w:sz w:val="28"/>
          <w:szCs w:val="28"/>
        </w:rPr>
        <w:t xml:space="preserve"> за </w:t>
      </w:r>
      <w:proofErr w:type="gramStart"/>
      <w:r w:rsidRPr="000701F9">
        <w:rPr>
          <w:rFonts w:ascii="Times New Roman" w:eastAsia="Times New Roman" w:hAnsi="Times New Roman" w:cs="Times New Roman"/>
          <w:color w:val="000000"/>
          <w:sz w:val="28"/>
          <w:szCs w:val="28"/>
        </w:rPr>
        <w:t>2  рабочих</w:t>
      </w:r>
      <w:proofErr w:type="gramEnd"/>
      <w:r w:rsidRPr="000701F9">
        <w:rPr>
          <w:rFonts w:ascii="Times New Roman" w:eastAsia="Times New Roman" w:hAnsi="Times New Roman" w:cs="Times New Roman"/>
          <w:color w:val="000000"/>
          <w:sz w:val="28"/>
          <w:szCs w:val="28"/>
        </w:rPr>
        <w:t xml:space="preserve"> дней до даты представления отчетности - отражаются предыдущим месяцем;</w:t>
      </w:r>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более 3 рабочих дней до даты представления отчетности - отражаются месяцем их поступления.</w:t>
      </w:r>
    </w:p>
    <w:p w:rsidR="000701F9" w:rsidRPr="000701F9" w:rsidRDefault="000701F9" w:rsidP="000701F9">
      <w:pPr>
        <w:spacing w:after="5" w:line="247" w:lineRule="auto"/>
        <w:ind w:left="-130" w:hanging="142"/>
        <w:jc w:val="both"/>
        <w:rPr>
          <w:rFonts w:ascii="Times New Roman" w:eastAsia="Times New Roman" w:hAnsi="Times New Roman" w:cs="Times New Roman"/>
          <w:color w:val="000000"/>
          <w:sz w:val="26"/>
          <w:highlight w:val="yellow"/>
        </w:rPr>
      </w:pPr>
      <w:r w:rsidRPr="000701F9">
        <w:rPr>
          <w:rFonts w:ascii="Times New Roman" w:eastAsia="Times New Roman" w:hAnsi="Times New Roman" w:cs="Times New Roman"/>
          <w:i/>
          <w:color w:val="000000"/>
          <w:sz w:val="28"/>
          <w:szCs w:val="28"/>
        </w:rPr>
        <w:t xml:space="preserve">(Основание: ч. </w:t>
      </w:r>
      <w:hyperlink r:id="rId77" w:history="1">
        <w:r w:rsidRPr="000701F9">
          <w:rPr>
            <w:rFonts w:ascii="Times New Roman" w:eastAsia="Times New Roman" w:hAnsi="Times New Roman" w:cs="Times New Roman"/>
            <w:i/>
            <w:color w:val="0000FF"/>
            <w:sz w:val="28"/>
            <w:szCs w:val="28"/>
            <w:u w:val="single"/>
          </w:rPr>
          <w:t>5</w:t>
        </w:r>
      </w:hyperlink>
      <w:r w:rsidRPr="000701F9">
        <w:rPr>
          <w:rFonts w:ascii="Times New Roman" w:eastAsia="Times New Roman" w:hAnsi="Times New Roman" w:cs="Times New Roman"/>
          <w:i/>
          <w:color w:val="000000"/>
          <w:sz w:val="28"/>
          <w:szCs w:val="28"/>
        </w:rPr>
        <w:t xml:space="preserve">, </w:t>
      </w:r>
      <w:hyperlink r:id="rId78" w:history="1">
        <w:r w:rsidRPr="000701F9">
          <w:rPr>
            <w:rFonts w:ascii="Times New Roman" w:eastAsia="Times New Roman" w:hAnsi="Times New Roman" w:cs="Times New Roman"/>
            <w:i/>
            <w:color w:val="0000FF"/>
            <w:sz w:val="28"/>
            <w:szCs w:val="28"/>
            <w:u w:val="single"/>
          </w:rPr>
          <w:t>6 ст. 9</w:t>
        </w:r>
      </w:hyperlink>
      <w:r w:rsidRPr="000701F9">
        <w:rPr>
          <w:rFonts w:ascii="Times New Roman" w:eastAsia="Times New Roman" w:hAnsi="Times New Roman" w:cs="Times New Roman"/>
          <w:i/>
          <w:color w:val="000000"/>
          <w:sz w:val="28"/>
          <w:szCs w:val="28"/>
        </w:rPr>
        <w:t xml:space="preserve"> Закона № 402-ФЗ, </w:t>
      </w:r>
      <w:hyperlink r:id="rId79" w:history="1">
        <w:r w:rsidRPr="000701F9">
          <w:rPr>
            <w:rFonts w:ascii="Times New Roman" w:eastAsia="Times New Roman" w:hAnsi="Times New Roman" w:cs="Times New Roman"/>
            <w:i/>
            <w:color w:val="0000FF"/>
            <w:sz w:val="28"/>
            <w:szCs w:val="28"/>
            <w:u w:val="single"/>
          </w:rPr>
          <w:t>п. 32</w:t>
        </w:r>
      </w:hyperlink>
      <w:r w:rsidRPr="000701F9">
        <w:rPr>
          <w:rFonts w:ascii="Times New Roman" w:eastAsia="Times New Roman" w:hAnsi="Times New Roman" w:cs="Times New Roman"/>
          <w:i/>
          <w:color w:val="000000"/>
          <w:sz w:val="28"/>
          <w:szCs w:val="28"/>
        </w:rPr>
        <w:t xml:space="preserve"> СГС "Концептуальные основы", Методические </w:t>
      </w:r>
      <w:hyperlink r:id="rId80" w:history="1">
        <w:r w:rsidRPr="000701F9">
          <w:rPr>
            <w:rFonts w:ascii="Times New Roman" w:eastAsia="Times New Roman" w:hAnsi="Times New Roman" w:cs="Times New Roman"/>
            <w:i/>
            <w:color w:val="0000FF"/>
            <w:sz w:val="28"/>
            <w:szCs w:val="28"/>
            <w:u w:val="single"/>
          </w:rPr>
          <w:t>указания</w:t>
        </w:r>
      </w:hyperlink>
      <w:r w:rsidRPr="000701F9">
        <w:rPr>
          <w:rFonts w:ascii="Times New Roman" w:eastAsia="Times New Roman" w:hAnsi="Times New Roman" w:cs="Times New Roman"/>
          <w:i/>
          <w:color w:val="000000"/>
          <w:sz w:val="28"/>
          <w:szCs w:val="28"/>
        </w:rPr>
        <w:t xml:space="preserve"> № 52н)</w:t>
      </w:r>
      <w:bookmarkStart w:id="1" w:name="_ref_1-d30bedc990bf4c"/>
      <w:r w:rsidRPr="000701F9">
        <w:rPr>
          <w:rFonts w:ascii="Times New Roman" w:eastAsia="Times New Roman" w:hAnsi="Times New Roman" w:cs="Times New Roman"/>
          <w:color w:val="000000"/>
          <w:sz w:val="26"/>
          <w:highlight w:val="yellow"/>
        </w:rPr>
        <w:t xml:space="preserve"> </w:t>
      </w:r>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Резервы предстоящих расходов по заработной плате, отпускных, не создаются.</w:t>
      </w:r>
      <w:bookmarkEnd w:id="1"/>
      <w:r w:rsidRPr="000701F9">
        <w:rPr>
          <w:rFonts w:ascii="Times New Roman" w:eastAsia="Times New Roman" w:hAnsi="Times New Roman" w:cs="Times New Roman"/>
          <w:color w:val="000000"/>
          <w:sz w:val="28"/>
          <w:szCs w:val="28"/>
        </w:rPr>
        <w:t xml:space="preserve"> Если первичные документы поставщика за последний месяц </w:t>
      </w:r>
      <w:r w:rsidRPr="000701F9">
        <w:rPr>
          <w:rFonts w:ascii="Times New Roman" w:eastAsia="Times New Roman" w:hAnsi="Times New Roman" w:cs="Times New Roman"/>
          <w:color w:val="000000"/>
          <w:sz w:val="28"/>
          <w:szCs w:val="28"/>
        </w:rPr>
        <w:lastRenderedPageBreak/>
        <w:t xml:space="preserve">отчетного периода (года для услуг за декабрь) поступают в учреждение до наступления даты составления и представления, годовой (для документов за декабрь отчетного года) отчетности, то резерв не создается. При этом на основании поступивших первичных документов за последний месяц отчетного периода в учете              </w:t>
      </w:r>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признается кредиторская задолженность и денежное обязательство последним днем отчетного периода (года для документов за декабрь отчетного года).</w:t>
      </w:r>
    </w:p>
    <w:p w:rsidR="000701F9" w:rsidRPr="000701F9" w:rsidRDefault="000701F9" w:rsidP="000701F9">
      <w:pPr>
        <w:tabs>
          <w:tab w:val="left" w:pos="0"/>
        </w:tabs>
        <w:spacing w:after="5" w:line="276" w:lineRule="auto"/>
        <w:ind w:left="-130" w:firstLine="78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Документы, представленные с задержкой срока в предоставлении поставщиком (подрядчиком) принимаются к учету датой их поступления в сектор экономики и финансов Администрации Михайловского сельского поселения.</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8"/>
          <w:lang w:eastAsia="ru-RU"/>
        </w:rPr>
      </w:pPr>
      <w:r w:rsidRPr="000701F9">
        <w:rPr>
          <w:rFonts w:ascii="Times New Roman" w:eastAsia="Times New Roman" w:hAnsi="Times New Roman" w:cs="Times New Roman"/>
          <w:color w:val="000000"/>
          <w:sz w:val="28"/>
          <w:szCs w:val="28"/>
          <w:lang w:eastAsia="ru-RU"/>
        </w:rPr>
        <w:t>3.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r w:rsidRPr="000701F9">
        <w:rPr>
          <w:rFonts w:ascii="Times New Roman" w:eastAsia="Times New Roman" w:hAnsi="Times New Roman" w:cs="Times New Roman"/>
          <w:i/>
          <w:color w:val="000000"/>
          <w:sz w:val="28"/>
          <w:szCs w:val="28"/>
          <w:lang w:eastAsia="ru-RU"/>
        </w:rPr>
        <w:t xml:space="preserve">(Основание: </w:t>
      </w:r>
      <w:hyperlink r:id="rId81" w:history="1">
        <w:r w:rsidRPr="000701F9">
          <w:rPr>
            <w:rFonts w:ascii="Times New Roman" w:eastAsia="Times New Roman" w:hAnsi="Times New Roman" w:cs="Times New Roman"/>
            <w:i/>
            <w:color w:val="0000FF"/>
            <w:sz w:val="28"/>
            <w:szCs w:val="28"/>
            <w:u w:val="single"/>
            <w:lang w:eastAsia="ru-RU"/>
          </w:rPr>
          <w:t>п. 31</w:t>
        </w:r>
      </w:hyperlink>
      <w:r w:rsidRPr="000701F9">
        <w:rPr>
          <w:rFonts w:ascii="Times New Roman" w:eastAsia="Times New Roman" w:hAnsi="Times New Roman" w:cs="Times New Roman"/>
          <w:i/>
          <w:color w:val="000000"/>
          <w:sz w:val="28"/>
          <w:szCs w:val="28"/>
          <w:lang w:eastAsia="ru-RU"/>
        </w:rPr>
        <w:t xml:space="preserve"> СГС "Концептуальные основы")</w:t>
      </w:r>
    </w:p>
    <w:p w:rsidR="000701F9" w:rsidRPr="000701F9" w:rsidRDefault="000701F9" w:rsidP="000701F9">
      <w:pPr>
        <w:spacing w:after="5" w:line="247" w:lineRule="auto"/>
        <w:ind w:left="-130" w:firstLine="780"/>
        <w:jc w:val="both"/>
        <w:rPr>
          <w:rFonts w:ascii="Times New Roman" w:eastAsia="Times New Roman" w:hAnsi="Times New Roman" w:cs="Times New Roman"/>
          <w:i/>
          <w:color w:val="000000"/>
          <w:sz w:val="28"/>
          <w:szCs w:val="28"/>
        </w:rPr>
      </w:pPr>
      <w:r w:rsidRPr="000701F9">
        <w:rPr>
          <w:rFonts w:ascii="Times New Roman" w:eastAsia="Times New Roman" w:hAnsi="Times New Roman" w:cs="Times New Roman"/>
          <w:color w:val="000000"/>
          <w:sz w:val="28"/>
          <w:szCs w:val="28"/>
        </w:rPr>
        <w:t xml:space="preserve">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0"/>
          <w:lang w:eastAsia="ru-RU"/>
        </w:rPr>
      </w:pPr>
      <w:bookmarkStart w:id="2" w:name="_ref_1-baeb86fe901e42"/>
      <w:r w:rsidRPr="000701F9">
        <w:rPr>
          <w:rFonts w:ascii="Times New Roman" w:eastAsia="Times New Roman" w:hAnsi="Times New Roman" w:cs="Times New Roman"/>
          <w:color w:val="000000"/>
          <w:sz w:val="28"/>
          <w:szCs w:val="20"/>
          <w:lang w:eastAsia="ru-RU"/>
        </w:rPr>
        <w:t>4.  Правила и график документооборота, а также технология обработки учетной информации приведены в Приложении № 4 к Учетной политике.</w:t>
      </w:r>
      <w:bookmarkEnd w:id="2"/>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82"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0"/>
          <w:lang w:eastAsia="ru-RU"/>
        </w:rPr>
      </w:pPr>
      <w:bookmarkStart w:id="3" w:name="_ref_1-bbb23394b34243"/>
      <w:r w:rsidRPr="000701F9">
        <w:rPr>
          <w:rFonts w:ascii="Times New Roman" w:eastAsia="Times New Roman" w:hAnsi="Times New Roman" w:cs="Times New Roman"/>
          <w:color w:val="000000"/>
          <w:sz w:val="28"/>
          <w:szCs w:val="20"/>
          <w:lang w:eastAsia="ru-RU"/>
        </w:rPr>
        <w:t xml:space="preserve">  С первичных (сводных) учетных документов, составленных в электронном виде, изготавливаются копии на бумажном носителе.</w:t>
      </w:r>
      <w:bookmarkEnd w:id="3"/>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83" w:history="1">
        <w:r w:rsidRPr="000701F9">
          <w:rPr>
            <w:rFonts w:ascii="Times New Roman" w:eastAsia="Times New Roman" w:hAnsi="Times New Roman" w:cs="Times New Roman"/>
            <w:i/>
            <w:color w:val="0000FF"/>
            <w:sz w:val="26"/>
            <w:u w:val="single"/>
          </w:rPr>
          <w:t>п. 32</w:t>
        </w:r>
      </w:hyperlink>
      <w:r w:rsidRPr="000701F9">
        <w:rPr>
          <w:rFonts w:ascii="Times New Roman" w:eastAsia="Times New Roman" w:hAnsi="Times New Roman" w:cs="Times New Roman"/>
          <w:i/>
          <w:color w:val="000000"/>
          <w:sz w:val="26"/>
        </w:rPr>
        <w:t xml:space="preserve"> СГС "Концептуальные основы")</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0"/>
          <w:lang w:eastAsia="ru-RU"/>
        </w:rPr>
      </w:pPr>
      <w:bookmarkStart w:id="4" w:name="_ref_1-7bf5bce78b3645"/>
      <w:r w:rsidRPr="000701F9">
        <w:rPr>
          <w:rFonts w:ascii="Times New Roman" w:eastAsia="Times New Roman" w:hAnsi="Times New Roman" w:cs="Times New Roman"/>
          <w:color w:val="000000"/>
          <w:sz w:val="28"/>
          <w:szCs w:val="20"/>
          <w:lang w:eastAsia="ru-RU"/>
        </w:rPr>
        <w:t>5.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4"/>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6"/>
        </w:rPr>
        <w:t xml:space="preserve">- </w:t>
      </w:r>
      <w:r w:rsidRPr="000701F9">
        <w:rPr>
          <w:rFonts w:ascii="Times New Roman" w:eastAsia="Times New Roman" w:hAnsi="Times New Roman" w:cs="Times New Roman"/>
          <w:color w:val="000000"/>
          <w:sz w:val="28"/>
          <w:szCs w:val="28"/>
        </w:rPr>
        <w:t>по унифицированным формам, утвержденным Приказом Минфина России № 52н;</w:t>
      </w:r>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по унифицированным формам, утвержденным Приказом Минфина России № 52н, с дополнительными реквизитами;</w:t>
      </w:r>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по формам, разработанным самостоятельно.</w:t>
      </w:r>
    </w:p>
    <w:p w:rsidR="000701F9" w:rsidRPr="000701F9" w:rsidRDefault="000701F9" w:rsidP="000701F9">
      <w:pPr>
        <w:spacing w:after="5" w:line="247" w:lineRule="auto"/>
        <w:ind w:left="-130" w:firstLine="284"/>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84" w:history="1">
        <w:r w:rsidRPr="000701F9">
          <w:rPr>
            <w:rFonts w:ascii="Times New Roman" w:eastAsia="Times New Roman" w:hAnsi="Times New Roman" w:cs="Times New Roman"/>
            <w:i/>
            <w:color w:val="0000FF"/>
            <w:sz w:val="28"/>
            <w:szCs w:val="28"/>
            <w:u w:val="single"/>
          </w:rPr>
          <w:t>ч. 5 ст. 10</w:t>
        </w:r>
      </w:hyperlink>
      <w:r w:rsidRPr="000701F9">
        <w:rPr>
          <w:rFonts w:ascii="Times New Roman" w:eastAsia="Times New Roman" w:hAnsi="Times New Roman" w:cs="Times New Roman"/>
          <w:i/>
          <w:color w:val="000000"/>
          <w:sz w:val="28"/>
          <w:szCs w:val="28"/>
        </w:rPr>
        <w:t xml:space="preserve"> Закона № 402-ФЗ, п. п. </w:t>
      </w:r>
      <w:hyperlink r:id="rId85" w:history="1">
        <w:r w:rsidRPr="000701F9">
          <w:rPr>
            <w:rFonts w:ascii="Times New Roman" w:eastAsia="Times New Roman" w:hAnsi="Times New Roman" w:cs="Times New Roman"/>
            <w:i/>
            <w:color w:val="0000FF"/>
            <w:sz w:val="28"/>
            <w:szCs w:val="28"/>
            <w:u w:val="single"/>
          </w:rPr>
          <w:t>23</w:t>
        </w:r>
      </w:hyperlink>
      <w:r w:rsidRPr="000701F9">
        <w:rPr>
          <w:rFonts w:ascii="Times New Roman" w:eastAsia="Times New Roman" w:hAnsi="Times New Roman" w:cs="Times New Roman"/>
          <w:i/>
          <w:color w:val="000000"/>
          <w:sz w:val="28"/>
          <w:szCs w:val="28"/>
        </w:rPr>
        <w:t xml:space="preserve">, </w:t>
      </w:r>
      <w:hyperlink r:id="rId86" w:history="1">
        <w:r w:rsidRPr="000701F9">
          <w:rPr>
            <w:rFonts w:ascii="Times New Roman" w:eastAsia="Times New Roman" w:hAnsi="Times New Roman" w:cs="Times New Roman"/>
            <w:i/>
            <w:color w:val="0000FF"/>
            <w:sz w:val="28"/>
            <w:szCs w:val="28"/>
            <w:u w:val="single"/>
          </w:rPr>
          <w:t>28</w:t>
        </w:r>
      </w:hyperlink>
      <w:r w:rsidRPr="000701F9">
        <w:rPr>
          <w:rFonts w:ascii="Times New Roman" w:eastAsia="Times New Roman" w:hAnsi="Times New Roman" w:cs="Times New Roman"/>
          <w:i/>
          <w:color w:val="000000"/>
          <w:sz w:val="28"/>
          <w:szCs w:val="28"/>
        </w:rPr>
        <w:t xml:space="preserve"> СГС "Концептуальные основы", </w:t>
      </w:r>
      <w:hyperlink r:id="rId87" w:history="1">
        <w:r w:rsidRPr="000701F9">
          <w:rPr>
            <w:rFonts w:ascii="Times New Roman" w:eastAsia="Times New Roman" w:hAnsi="Times New Roman" w:cs="Times New Roman"/>
            <w:i/>
            <w:color w:val="0000FF"/>
            <w:sz w:val="28"/>
            <w:szCs w:val="28"/>
            <w:u w:val="single"/>
          </w:rPr>
          <w:t>п. 11</w:t>
        </w:r>
      </w:hyperlink>
      <w:r w:rsidRPr="000701F9">
        <w:rPr>
          <w:rFonts w:ascii="Times New Roman" w:eastAsia="Times New Roman" w:hAnsi="Times New Roman" w:cs="Times New Roman"/>
          <w:i/>
          <w:color w:val="000000"/>
          <w:sz w:val="28"/>
          <w:szCs w:val="28"/>
        </w:rPr>
        <w:t xml:space="preserve"> Инструкции № 157н, Методические </w:t>
      </w:r>
      <w:hyperlink r:id="rId88" w:history="1">
        <w:r w:rsidRPr="000701F9">
          <w:rPr>
            <w:rFonts w:ascii="Times New Roman" w:eastAsia="Times New Roman" w:hAnsi="Times New Roman" w:cs="Times New Roman"/>
            <w:i/>
            <w:color w:val="0000FF"/>
            <w:sz w:val="28"/>
            <w:szCs w:val="28"/>
            <w:u w:val="single"/>
          </w:rPr>
          <w:t>указания</w:t>
        </w:r>
      </w:hyperlink>
      <w:r w:rsidRPr="000701F9">
        <w:rPr>
          <w:rFonts w:ascii="Times New Roman" w:eastAsia="Times New Roman" w:hAnsi="Times New Roman" w:cs="Times New Roman"/>
          <w:i/>
          <w:color w:val="000000"/>
          <w:sz w:val="28"/>
          <w:szCs w:val="28"/>
        </w:rPr>
        <w:t xml:space="preserve"> № 52н)</w:t>
      </w:r>
    </w:p>
    <w:p w:rsidR="000701F9" w:rsidRPr="000701F9" w:rsidRDefault="000701F9" w:rsidP="000701F9">
      <w:pPr>
        <w:keepNext/>
        <w:keepLines/>
        <w:numPr>
          <w:ilvl w:val="0"/>
          <w:numId w:val="2"/>
        </w:numPr>
        <w:spacing w:after="3" w:line="254" w:lineRule="auto"/>
        <w:ind w:left="-130" w:firstLine="780"/>
        <w:jc w:val="both"/>
        <w:outlineLvl w:val="1"/>
        <w:rPr>
          <w:rFonts w:ascii="Times New Roman" w:eastAsia="Times New Roman" w:hAnsi="Times New Roman" w:cs="Times New Roman"/>
          <w:color w:val="000000"/>
          <w:sz w:val="28"/>
          <w:szCs w:val="20"/>
          <w:lang w:eastAsia="ru-RU"/>
        </w:rPr>
      </w:pPr>
      <w:bookmarkStart w:id="5" w:name="_ref_1-d4540c7543574e"/>
      <w:r w:rsidRPr="000701F9">
        <w:rPr>
          <w:rFonts w:ascii="Times New Roman" w:eastAsia="Times New Roman" w:hAnsi="Times New Roman" w:cs="Times New Roman"/>
          <w:color w:val="000000"/>
          <w:sz w:val="28"/>
          <w:szCs w:val="20"/>
          <w:lang w:eastAsia="ru-RU"/>
        </w:rPr>
        <w:lastRenderedPageBreak/>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5"/>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89" w:history="1">
        <w:r w:rsidRPr="000701F9">
          <w:rPr>
            <w:rFonts w:ascii="Times New Roman" w:eastAsia="Times New Roman" w:hAnsi="Times New Roman" w:cs="Times New Roman"/>
            <w:i/>
            <w:color w:val="0000FF"/>
            <w:sz w:val="26"/>
            <w:u w:val="single"/>
          </w:rPr>
          <w:t>ч.</w:t>
        </w:r>
        <w:r w:rsidRPr="000701F9">
          <w:rPr>
            <w:rFonts w:ascii="Times New Roman" w:eastAsia="Times New Roman" w:hAnsi="Times New Roman" w:cs="Times New Roman"/>
            <w:i/>
            <w:color w:val="0000FF"/>
            <w:sz w:val="26"/>
            <w:u w:val="single"/>
            <w:lang w:val="en-US"/>
          </w:rPr>
          <w:t> </w:t>
        </w:r>
        <w:r w:rsidRPr="000701F9">
          <w:rPr>
            <w:rFonts w:ascii="Times New Roman" w:eastAsia="Times New Roman" w:hAnsi="Times New Roman" w:cs="Times New Roman"/>
            <w:i/>
            <w:color w:val="0000FF"/>
            <w:sz w:val="26"/>
            <w:u w:val="single"/>
          </w:rPr>
          <w:t xml:space="preserve"> 6</w:t>
        </w:r>
      </w:hyperlink>
      <w:r w:rsidRPr="000701F9">
        <w:rPr>
          <w:rFonts w:ascii="Times New Roman" w:eastAsia="Times New Roman" w:hAnsi="Times New Roman" w:cs="Times New Roman"/>
          <w:i/>
          <w:color w:val="000000"/>
          <w:sz w:val="26"/>
        </w:rPr>
        <w:t xml:space="preserve">, </w:t>
      </w:r>
      <w:hyperlink r:id="rId90" w:history="1">
        <w:r w:rsidRPr="000701F9">
          <w:rPr>
            <w:rFonts w:ascii="Times New Roman" w:eastAsia="Times New Roman" w:hAnsi="Times New Roman" w:cs="Times New Roman"/>
            <w:i/>
            <w:color w:val="0000FF"/>
            <w:sz w:val="26"/>
            <w:u w:val="single"/>
          </w:rPr>
          <w:t>7 ст. 10</w:t>
        </w:r>
      </w:hyperlink>
      <w:r w:rsidRPr="000701F9">
        <w:rPr>
          <w:rFonts w:ascii="Times New Roman" w:eastAsia="Times New Roman" w:hAnsi="Times New Roman" w:cs="Times New Roman"/>
          <w:i/>
          <w:color w:val="000000"/>
          <w:sz w:val="26"/>
        </w:rPr>
        <w:t xml:space="preserve"> Закона № 402-ФЗ, </w:t>
      </w:r>
      <w:hyperlink r:id="rId91" w:history="1">
        <w:r w:rsidRPr="000701F9">
          <w:rPr>
            <w:rFonts w:ascii="Times New Roman" w:eastAsia="Times New Roman" w:hAnsi="Times New Roman" w:cs="Times New Roman"/>
            <w:i/>
            <w:color w:val="0000FF"/>
            <w:sz w:val="26"/>
            <w:u w:val="single"/>
          </w:rPr>
          <w:t>п. 32</w:t>
        </w:r>
      </w:hyperlink>
      <w:r w:rsidRPr="000701F9">
        <w:rPr>
          <w:rFonts w:ascii="Times New Roman" w:eastAsia="Times New Roman" w:hAnsi="Times New Roman" w:cs="Times New Roman"/>
          <w:i/>
          <w:color w:val="000000"/>
          <w:sz w:val="26"/>
        </w:rPr>
        <w:t xml:space="preserve"> СГС "Концептуальные основы", </w:t>
      </w:r>
      <w:hyperlink r:id="rId92" w:history="1">
        <w:r w:rsidRPr="000701F9">
          <w:rPr>
            <w:rFonts w:ascii="Times New Roman" w:eastAsia="Times New Roman" w:hAnsi="Times New Roman" w:cs="Times New Roman"/>
            <w:i/>
            <w:color w:val="0000FF"/>
            <w:sz w:val="26"/>
            <w:u w:val="single"/>
          </w:rPr>
          <w:t>п. 11</w:t>
        </w:r>
      </w:hyperlink>
      <w:r w:rsidRPr="000701F9">
        <w:rPr>
          <w:rFonts w:ascii="Times New Roman" w:eastAsia="Times New Roman" w:hAnsi="Times New Roman" w:cs="Times New Roman"/>
          <w:i/>
          <w:color w:val="000000"/>
          <w:sz w:val="26"/>
        </w:rPr>
        <w:t xml:space="preserve"> Инструкции № 157н, Методические </w:t>
      </w:r>
      <w:hyperlink r:id="rId93" w:history="1">
        <w:r w:rsidRPr="000701F9">
          <w:rPr>
            <w:rFonts w:ascii="Times New Roman" w:eastAsia="Times New Roman" w:hAnsi="Times New Roman" w:cs="Times New Roman"/>
            <w:i/>
            <w:color w:val="0000FF"/>
            <w:sz w:val="26"/>
            <w:u w:val="single"/>
          </w:rPr>
          <w:t>указания</w:t>
        </w:r>
      </w:hyperlink>
      <w:r w:rsidRPr="000701F9">
        <w:rPr>
          <w:rFonts w:ascii="Times New Roman" w:eastAsia="Times New Roman" w:hAnsi="Times New Roman" w:cs="Times New Roman"/>
          <w:i/>
          <w:color w:val="000000"/>
          <w:sz w:val="26"/>
        </w:rPr>
        <w:t xml:space="preserve"> № 52н)</w:t>
      </w:r>
    </w:p>
    <w:p w:rsidR="000701F9" w:rsidRPr="000701F9" w:rsidRDefault="000701F9" w:rsidP="000701F9">
      <w:pPr>
        <w:keepNext/>
        <w:keepLines/>
        <w:spacing w:after="3" w:line="254" w:lineRule="auto"/>
        <w:ind w:left="-130" w:firstLine="284"/>
        <w:jc w:val="both"/>
        <w:outlineLvl w:val="1"/>
        <w:rPr>
          <w:rFonts w:ascii="Times New Roman" w:eastAsia="Times New Roman" w:hAnsi="Times New Roman" w:cs="Times New Roman"/>
          <w:color w:val="000000"/>
          <w:sz w:val="28"/>
          <w:szCs w:val="28"/>
          <w:lang w:eastAsia="ru-RU"/>
        </w:rPr>
      </w:pPr>
      <w:bookmarkStart w:id="6" w:name="_ref_1-3b014fbeecab49"/>
      <w:r w:rsidRPr="000701F9">
        <w:rPr>
          <w:rFonts w:ascii="Times New Roman" w:eastAsia="Times New Roman" w:hAnsi="Times New Roman" w:cs="Times New Roman"/>
          <w:color w:val="000000"/>
          <w:sz w:val="28"/>
          <w:szCs w:val="28"/>
          <w:lang w:eastAsia="ru-RU"/>
        </w:rPr>
        <w:t>Формирование регистров бухгалтерского учета на бумажном носителе осуществляется на каждую отчетную дату.</w:t>
      </w:r>
      <w:bookmarkEnd w:id="6"/>
    </w:p>
    <w:p w:rsidR="000701F9" w:rsidRPr="000701F9" w:rsidRDefault="000701F9" w:rsidP="000701F9">
      <w:pPr>
        <w:spacing w:after="5" w:line="247" w:lineRule="auto"/>
        <w:ind w:left="-130" w:firstLine="284"/>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94" w:history="1">
        <w:r w:rsidRPr="000701F9">
          <w:rPr>
            <w:rFonts w:ascii="Times New Roman" w:eastAsia="Times New Roman" w:hAnsi="Times New Roman" w:cs="Times New Roman"/>
            <w:i/>
            <w:color w:val="0000FF"/>
            <w:sz w:val="28"/>
            <w:szCs w:val="28"/>
            <w:u w:val="single"/>
          </w:rPr>
          <w:t>п. 19</w:t>
        </w:r>
      </w:hyperlink>
      <w:r w:rsidRPr="000701F9">
        <w:rPr>
          <w:rFonts w:ascii="Times New Roman" w:eastAsia="Times New Roman" w:hAnsi="Times New Roman" w:cs="Times New Roman"/>
          <w:i/>
          <w:color w:val="000000"/>
          <w:sz w:val="28"/>
          <w:szCs w:val="28"/>
        </w:rPr>
        <w:t xml:space="preserve"> Инструкции № 157н)</w:t>
      </w:r>
    </w:p>
    <w:p w:rsidR="000701F9" w:rsidRPr="000701F9" w:rsidRDefault="000701F9" w:rsidP="000701F9">
      <w:pPr>
        <w:spacing w:after="5" w:line="247" w:lineRule="auto"/>
        <w:ind w:left="-130" w:firstLine="284"/>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0701F9" w:rsidRPr="000701F9" w:rsidRDefault="000701F9" w:rsidP="000701F9">
      <w:pPr>
        <w:spacing w:after="5" w:line="247" w:lineRule="auto"/>
        <w:ind w:left="-130" w:firstLine="284"/>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Методические </w:t>
      </w:r>
      <w:hyperlink r:id="rId95" w:history="1">
        <w:r w:rsidRPr="000701F9">
          <w:rPr>
            <w:rFonts w:ascii="Times New Roman" w:eastAsia="Times New Roman" w:hAnsi="Times New Roman" w:cs="Times New Roman"/>
            <w:i/>
            <w:color w:val="0000FF"/>
            <w:sz w:val="28"/>
            <w:szCs w:val="28"/>
            <w:u w:val="single"/>
          </w:rPr>
          <w:t>указания</w:t>
        </w:r>
      </w:hyperlink>
      <w:r w:rsidRPr="000701F9">
        <w:rPr>
          <w:rFonts w:ascii="Times New Roman" w:eastAsia="Times New Roman" w:hAnsi="Times New Roman" w:cs="Times New Roman"/>
          <w:i/>
          <w:color w:val="000000"/>
          <w:sz w:val="28"/>
          <w:szCs w:val="28"/>
          <w:lang w:val="en-US"/>
        </w:rPr>
        <w:t> </w:t>
      </w:r>
      <w:r w:rsidRPr="000701F9">
        <w:rPr>
          <w:rFonts w:ascii="Times New Roman" w:eastAsia="Times New Roman" w:hAnsi="Times New Roman" w:cs="Times New Roman"/>
          <w:i/>
          <w:color w:val="000000"/>
          <w:sz w:val="28"/>
          <w:szCs w:val="28"/>
        </w:rPr>
        <w:t>№</w:t>
      </w:r>
      <w:r w:rsidRPr="000701F9">
        <w:rPr>
          <w:rFonts w:ascii="Times New Roman" w:eastAsia="Times New Roman" w:hAnsi="Times New Roman" w:cs="Times New Roman"/>
          <w:i/>
          <w:color w:val="000000"/>
          <w:sz w:val="28"/>
          <w:szCs w:val="28"/>
          <w:lang w:val="en-US"/>
        </w:rPr>
        <w:t> </w:t>
      </w:r>
      <w:r w:rsidRPr="000701F9">
        <w:rPr>
          <w:rFonts w:ascii="Times New Roman" w:eastAsia="Times New Roman" w:hAnsi="Times New Roman" w:cs="Times New Roman"/>
          <w:i/>
          <w:color w:val="000000"/>
          <w:sz w:val="28"/>
          <w:szCs w:val="28"/>
        </w:rPr>
        <w:t>52н)</w:t>
      </w:r>
    </w:p>
    <w:p w:rsidR="000701F9" w:rsidRPr="000701F9" w:rsidRDefault="000701F9" w:rsidP="000701F9">
      <w:pPr>
        <w:keepNext/>
        <w:keepLines/>
        <w:numPr>
          <w:ilvl w:val="0"/>
          <w:numId w:val="2"/>
        </w:numPr>
        <w:spacing w:after="3" w:line="254" w:lineRule="auto"/>
        <w:ind w:left="-130" w:firstLine="780"/>
        <w:jc w:val="both"/>
        <w:outlineLvl w:val="1"/>
        <w:rPr>
          <w:rFonts w:ascii="Times New Roman" w:eastAsia="Times New Roman" w:hAnsi="Times New Roman" w:cs="Times New Roman"/>
          <w:color w:val="000000"/>
          <w:sz w:val="28"/>
          <w:szCs w:val="28"/>
          <w:lang w:eastAsia="ru-RU"/>
        </w:rPr>
      </w:pPr>
      <w:bookmarkStart w:id="7" w:name="_ref_1-e05e4bef9e0246"/>
      <w:r w:rsidRPr="000701F9">
        <w:rPr>
          <w:rFonts w:ascii="Times New Roman" w:eastAsia="Times New Roman" w:hAnsi="Times New Roman" w:cs="Times New Roman"/>
          <w:color w:val="000000"/>
          <w:sz w:val="28"/>
          <w:szCs w:val="28"/>
          <w:lang w:eastAsia="ru-RU"/>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1 к Учетной политике.</w:t>
      </w:r>
      <w:bookmarkEnd w:id="7"/>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96" w:history="1">
        <w:r w:rsidRPr="000701F9">
          <w:rPr>
            <w:rFonts w:ascii="Times New Roman" w:eastAsia="Times New Roman" w:hAnsi="Times New Roman" w:cs="Times New Roman"/>
            <w:i/>
            <w:color w:val="0000FF"/>
            <w:sz w:val="28"/>
            <w:szCs w:val="28"/>
            <w:u w:val="single"/>
          </w:rPr>
          <w:t>п. 9</w:t>
        </w:r>
      </w:hyperlink>
      <w:r w:rsidRPr="000701F9">
        <w:rPr>
          <w:rFonts w:ascii="Times New Roman" w:eastAsia="Times New Roman" w:hAnsi="Times New Roman" w:cs="Times New Roman"/>
          <w:i/>
          <w:color w:val="000000"/>
          <w:sz w:val="28"/>
          <w:szCs w:val="28"/>
        </w:rPr>
        <w:t xml:space="preserve"> СГС "Учетная политика")</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8"/>
          <w:lang w:eastAsia="ru-RU"/>
        </w:rPr>
      </w:pPr>
      <w:bookmarkStart w:id="8" w:name="_ref_1-aa1ac911f90346"/>
      <w:r w:rsidRPr="000701F9">
        <w:rPr>
          <w:rFonts w:ascii="Times New Roman" w:eastAsia="Times New Roman" w:hAnsi="Times New Roman" w:cs="Times New Roman"/>
          <w:color w:val="000000"/>
          <w:sz w:val="28"/>
          <w:szCs w:val="28"/>
          <w:lang w:eastAsia="ru-RU"/>
        </w:rPr>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5 к Учетной политике.</w:t>
      </w:r>
      <w:bookmarkEnd w:id="8"/>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97" w:history="1">
        <w:r w:rsidRPr="000701F9">
          <w:rPr>
            <w:rFonts w:ascii="Times New Roman" w:eastAsia="Times New Roman" w:hAnsi="Times New Roman" w:cs="Times New Roman"/>
            <w:i/>
            <w:color w:val="0000FF"/>
            <w:sz w:val="28"/>
            <w:szCs w:val="28"/>
            <w:u w:val="single"/>
          </w:rPr>
          <w:t>ч. 3 ст. 11</w:t>
        </w:r>
      </w:hyperlink>
      <w:r w:rsidRPr="000701F9">
        <w:rPr>
          <w:rFonts w:ascii="Times New Roman" w:eastAsia="Times New Roman" w:hAnsi="Times New Roman" w:cs="Times New Roman"/>
          <w:i/>
          <w:color w:val="000000"/>
          <w:sz w:val="28"/>
          <w:szCs w:val="28"/>
        </w:rPr>
        <w:t xml:space="preserve"> Закона № 402-ФЗ, </w:t>
      </w:r>
      <w:hyperlink r:id="rId98" w:history="1">
        <w:r w:rsidRPr="000701F9">
          <w:rPr>
            <w:rFonts w:ascii="Times New Roman" w:eastAsia="Times New Roman" w:hAnsi="Times New Roman" w:cs="Times New Roman"/>
            <w:i/>
            <w:color w:val="0000FF"/>
            <w:sz w:val="28"/>
            <w:szCs w:val="28"/>
            <w:u w:val="single"/>
          </w:rPr>
          <w:t>п. 80</w:t>
        </w:r>
      </w:hyperlink>
      <w:r w:rsidRPr="000701F9">
        <w:rPr>
          <w:rFonts w:ascii="Times New Roman" w:eastAsia="Times New Roman" w:hAnsi="Times New Roman" w:cs="Times New Roman"/>
          <w:i/>
          <w:color w:val="000000"/>
          <w:sz w:val="28"/>
          <w:szCs w:val="28"/>
        </w:rPr>
        <w:t xml:space="preserve"> СГС "Концептуальные основы", </w:t>
      </w:r>
      <w:hyperlink r:id="rId99" w:history="1">
        <w:r w:rsidRPr="000701F9">
          <w:rPr>
            <w:rFonts w:ascii="Times New Roman" w:eastAsia="Times New Roman" w:hAnsi="Times New Roman" w:cs="Times New Roman"/>
            <w:i/>
            <w:color w:val="0000FF"/>
            <w:sz w:val="28"/>
            <w:szCs w:val="28"/>
            <w:u w:val="single"/>
          </w:rPr>
          <w:t>п. 9</w:t>
        </w:r>
      </w:hyperlink>
      <w:r w:rsidRPr="000701F9">
        <w:rPr>
          <w:rFonts w:ascii="Times New Roman" w:eastAsia="Times New Roman" w:hAnsi="Times New Roman" w:cs="Times New Roman"/>
          <w:i/>
          <w:color w:val="000000"/>
          <w:sz w:val="28"/>
          <w:szCs w:val="28"/>
        </w:rPr>
        <w:t xml:space="preserve"> СГС "Учетная политика")</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8"/>
          <w:lang w:eastAsia="ru-RU"/>
        </w:rPr>
      </w:pPr>
      <w:bookmarkStart w:id="9" w:name="_ref_1-a198a959a7d149"/>
      <w:r w:rsidRPr="000701F9">
        <w:rPr>
          <w:rFonts w:ascii="Times New Roman" w:eastAsia="Times New Roman" w:hAnsi="Times New Roman" w:cs="Times New Roman"/>
          <w:color w:val="000000"/>
          <w:sz w:val="28"/>
          <w:szCs w:val="28"/>
          <w:lang w:eastAsia="ru-RU"/>
        </w:rPr>
        <w:t xml:space="preserve">В графе </w:t>
      </w:r>
      <w:hyperlink r:id="rId100" w:history="1">
        <w:r w:rsidRPr="000701F9">
          <w:rPr>
            <w:rFonts w:ascii="Times New Roman" w:eastAsia="Times New Roman" w:hAnsi="Times New Roman" w:cs="Times New Roman"/>
            <w:color w:val="0000FF"/>
            <w:sz w:val="28"/>
            <w:szCs w:val="28"/>
            <w:u w:val="single"/>
            <w:lang w:eastAsia="ru-RU"/>
          </w:rPr>
          <w:t>8</w:t>
        </w:r>
      </w:hyperlink>
      <w:r w:rsidRPr="000701F9">
        <w:rPr>
          <w:rFonts w:ascii="Times New Roman" w:eastAsia="Times New Roman" w:hAnsi="Times New Roman" w:cs="Times New Roman"/>
          <w:color w:val="000000"/>
          <w:sz w:val="28"/>
          <w:szCs w:val="28"/>
          <w:lang w:eastAsia="ru-RU"/>
        </w:rPr>
        <w:t xml:space="preserve"> Инвентаризационной описи (сличительной ведомости) по объектам нефинансовых активов (</w:t>
      </w:r>
      <w:hyperlink r:id="rId101" w:history="1">
        <w:r w:rsidRPr="000701F9">
          <w:rPr>
            <w:rFonts w:ascii="Times New Roman" w:eastAsia="Times New Roman" w:hAnsi="Times New Roman" w:cs="Times New Roman"/>
            <w:color w:val="0000FF"/>
            <w:sz w:val="28"/>
            <w:szCs w:val="28"/>
            <w:u w:val="single"/>
            <w:lang w:eastAsia="ru-RU"/>
          </w:rPr>
          <w:t>ф. 0504087</w:t>
        </w:r>
      </w:hyperlink>
      <w:r w:rsidRPr="000701F9">
        <w:rPr>
          <w:rFonts w:ascii="Times New Roman" w:eastAsia="Times New Roman" w:hAnsi="Times New Roman" w:cs="Times New Roman"/>
          <w:color w:val="000000"/>
          <w:sz w:val="28"/>
          <w:szCs w:val="28"/>
          <w:lang w:eastAsia="ru-RU"/>
        </w:rPr>
        <w:t>) отражается статус объекта учета по его наименованию и коду.</w:t>
      </w:r>
      <w:bookmarkEnd w:id="9"/>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102" w:history="1">
        <w:r w:rsidRPr="000701F9">
          <w:rPr>
            <w:rFonts w:ascii="Times New Roman" w:eastAsia="Times New Roman" w:hAnsi="Times New Roman" w:cs="Times New Roman"/>
            <w:i/>
            <w:color w:val="0000FF"/>
            <w:sz w:val="28"/>
            <w:szCs w:val="28"/>
            <w:u w:val="single"/>
          </w:rPr>
          <w:t>Методические указания № 52н</w:t>
        </w:r>
      </w:hyperlink>
      <w:r w:rsidRPr="000701F9">
        <w:rPr>
          <w:rFonts w:ascii="Times New Roman" w:eastAsia="Times New Roman" w:hAnsi="Times New Roman" w:cs="Times New Roman"/>
          <w:i/>
          <w:color w:val="000000"/>
          <w:sz w:val="28"/>
          <w:szCs w:val="28"/>
        </w:rPr>
        <w:t>)</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8"/>
          <w:lang w:eastAsia="ru-RU"/>
        </w:rPr>
      </w:pPr>
      <w:bookmarkStart w:id="10" w:name="_ref_1-1300097c456f47"/>
      <w:r w:rsidRPr="000701F9">
        <w:rPr>
          <w:rFonts w:ascii="Times New Roman" w:eastAsia="Times New Roman" w:hAnsi="Times New Roman" w:cs="Times New Roman"/>
          <w:color w:val="000000"/>
          <w:sz w:val="28"/>
          <w:szCs w:val="28"/>
          <w:lang w:eastAsia="ru-RU"/>
        </w:rPr>
        <w:t xml:space="preserve">В графе </w:t>
      </w:r>
      <w:hyperlink r:id="rId103" w:history="1">
        <w:r w:rsidRPr="000701F9">
          <w:rPr>
            <w:rFonts w:ascii="Times New Roman" w:eastAsia="Times New Roman" w:hAnsi="Times New Roman" w:cs="Times New Roman"/>
            <w:color w:val="0000FF"/>
            <w:sz w:val="28"/>
            <w:szCs w:val="28"/>
            <w:u w:val="single"/>
            <w:lang w:eastAsia="ru-RU"/>
          </w:rPr>
          <w:t>9</w:t>
        </w:r>
      </w:hyperlink>
      <w:r w:rsidRPr="000701F9">
        <w:rPr>
          <w:rFonts w:ascii="Times New Roman" w:eastAsia="Times New Roman" w:hAnsi="Times New Roman" w:cs="Times New Roman"/>
          <w:color w:val="000000"/>
          <w:sz w:val="28"/>
          <w:szCs w:val="28"/>
          <w:lang w:eastAsia="ru-RU"/>
        </w:rPr>
        <w:t xml:space="preserve"> Инвентаризационной описи (сличительной ведомости) по объектам нефинансовых активов (</w:t>
      </w:r>
      <w:hyperlink r:id="rId104" w:history="1">
        <w:r w:rsidRPr="000701F9">
          <w:rPr>
            <w:rFonts w:ascii="Times New Roman" w:eastAsia="Times New Roman" w:hAnsi="Times New Roman" w:cs="Times New Roman"/>
            <w:color w:val="0000FF"/>
            <w:sz w:val="28"/>
            <w:szCs w:val="28"/>
            <w:u w:val="single"/>
            <w:lang w:eastAsia="ru-RU"/>
          </w:rPr>
          <w:t>ф. 0504087</w:t>
        </w:r>
      </w:hyperlink>
      <w:r w:rsidRPr="000701F9">
        <w:rPr>
          <w:rFonts w:ascii="Times New Roman" w:eastAsia="Times New Roman" w:hAnsi="Times New Roman" w:cs="Times New Roman"/>
          <w:color w:val="000000"/>
          <w:sz w:val="28"/>
          <w:szCs w:val="28"/>
          <w:lang w:eastAsia="ru-RU"/>
        </w:rPr>
        <w:t>) отражается целевая функция актива по ее коду.</w:t>
      </w:r>
      <w:bookmarkEnd w:id="10"/>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105" w:history="1">
        <w:r w:rsidRPr="000701F9">
          <w:rPr>
            <w:rFonts w:ascii="Times New Roman" w:eastAsia="Times New Roman" w:hAnsi="Times New Roman" w:cs="Times New Roman"/>
            <w:i/>
            <w:color w:val="0000FF"/>
            <w:sz w:val="28"/>
            <w:szCs w:val="28"/>
            <w:u w:val="single"/>
          </w:rPr>
          <w:t>Методические указания № 52н</w:t>
        </w:r>
      </w:hyperlink>
      <w:r w:rsidRPr="000701F9">
        <w:rPr>
          <w:rFonts w:ascii="Times New Roman" w:eastAsia="Times New Roman" w:hAnsi="Times New Roman" w:cs="Times New Roman"/>
          <w:i/>
          <w:color w:val="000000"/>
          <w:sz w:val="28"/>
          <w:szCs w:val="28"/>
        </w:rPr>
        <w:t>)</w:t>
      </w:r>
    </w:p>
    <w:p w:rsidR="000701F9" w:rsidRPr="000701F9" w:rsidRDefault="000701F9" w:rsidP="000701F9">
      <w:pPr>
        <w:keepNext/>
        <w:keepLines/>
        <w:numPr>
          <w:ilvl w:val="0"/>
          <w:numId w:val="2"/>
        </w:numPr>
        <w:spacing w:after="3" w:line="254" w:lineRule="auto"/>
        <w:ind w:left="-130" w:firstLine="780"/>
        <w:jc w:val="both"/>
        <w:outlineLvl w:val="1"/>
        <w:rPr>
          <w:rFonts w:ascii="Times New Roman" w:eastAsia="Times New Roman" w:hAnsi="Times New Roman" w:cs="Times New Roman"/>
          <w:color w:val="000000"/>
          <w:sz w:val="28"/>
          <w:szCs w:val="28"/>
          <w:lang w:eastAsia="ru-RU"/>
        </w:rPr>
      </w:pPr>
      <w:bookmarkStart w:id="11" w:name="_ref_1-e59712ae470b46"/>
      <w:r w:rsidRPr="000701F9">
        <w:rPr>
          <w:rFonts w:ascii="Times New Roman" w:eastAsia="Times New Roman" w:hAnsi="Times New Roman" w:cs="Times New Roman"/>
          <w:color w:val="000000"/>
          <w:sz w:val="28"/>
          <w:szCs w:val="28"/>
          <w:lang w:eastAsia="ru-RU"/>
        </w:rPr>
        <w:t>Выдача денежных средств под отчет производится в соответствии с порядком, приведенным в Приложении № 6 к Учетной политике.</w:t>
      </w:r>
      <w:bookmarkEnd w:id="11"/>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106" w:history="1">
        <w:r w:rsidRPr="000701F9">
          <w:rPr>
            <w:rFonts w:ascii="Times New Roman" w:eastAsia="Times New Roman" w:hAnsi="Times New Roman" w:cs="Times New Roman"/>
            <w:i/>
            <w:color w:val="0000FF"/>
            <w:sz w:val="28"/>
            <w:szCs w:val="28"/>
            <w:u w:val="single"/>
          </w:rPr>
          <w:t>п. 9</w:t>
        </w:r>
      </w:hyperlink>
      <w:r w:rsidRPr="000701F9">
        <w:rPr>
          <w:rFonts w:ascii="Times New Roman" w:eastAsia="Times New Roman" w:hAnsi="Times New Roman" w:cs="Times New Roman"/>
          <w:i/>
          <w:color w:val="000000"/>
          <w:sz w:val="28"/>
          <w:szCs w:val="28"/>
        </w:rPr>
        <w:t xml:space="preserve"> СГС "Учетная политика")</w:t>
      </w:r>
    </w:p>
    <w:p w:rsidR="000701F9" w:rsidRPr="000701F9" w:rsidRDefault="000701F9" w:rsidP="000701F9">
      <w:pPr>
        <w:keepNext/>
        <w:keepLines/>
        <w:numPr>
          <w:ilvl w:val="0"/>
          <w:numId w:val="2"/>
        </w:numPr>
        <w:spacing w:after="3" w:line="254" w:lineRule="auto"/>
        <w:ind w:left="-130" w:firstLine="780"/>
        <w:jc w:val="both"/>
        <w:outlineLvl w:val="1"/>
        <w:rPr>
          <w:rFonts w:ascii="Times New Roman" w:eastAsia="Times New Roman" w:hAnsi="Times New Roman" w:cs="Times New Roman"/>
          <w:color w:val="000000"/>
          <w:sz w:val="28"/>
          <w:szCs w:val="28"/>
          <w:lang w:eastAsia="ru-RU"/>
        </w:rPr>
      </w:pPr>
      <w:bookmarkStart w:id="12" w:name="_ref_1-34559a386f5641"/>
      <w:r w:rsidRPr="000701F9">
        <w:rPr>
          <w:rFonts w:ascii="Times New Roman" w:eastAsia="Times New Roman" w:hAnsi="Times New Roman" w:cs="Times New Roman"/>
          <w:color w:val="000000"/>
          <w:sz w:val="28"/>
          <w:szCs w:val="28"/>
          <w:lang w:eastAsia="ru-RU"/>
        </w:rPr>
        <w:t>Выдача под отчет денежных документов производится в соответствии с порядком, приведенным в Приложении № 7 к Учетной политике.</w:t>
      </w:r>
      <w:bookmarkEnd w:id="12"/>
    </w:p>
    <w:p w:rsidR="000701F9" w:rsidRPr="000701F9" w:rsidRDefault="000701F9" w:rsidP="000701F9">
      <w:pPr>
        <w:spacing w:after="5" w:line="247" w:lineRule="auto"/>
        <w:ind w:left="-130" w:firstLine="780"/>
        <w:jc w:val="both"/>
        <w:rPr>
          <w:rFonts w:ascii="Times New Roman" w:eastAsia="Times New Roman" w:hAnsi="Times New Roman" w:cs="Times New Roman"/>
          <w:i/>
          <w:color w:val="000000"/>
          <w:sz w:val="28"/>
          <w:szCs w:val="28"/>
        </w:rPr>
      </w:pPr>
      <w:r w:rsidRPr="000701F9">
        <w:rPr>
          <w:rFonts w:ascii="Times New Roman" w:eastAsia="Times New Roman" w:hAnsi="Times New Roman" w:cs="Times New Roman"/>
          <w:i/>
          <w:color w:val="000000"/>
          <w:sz w:val="28"/>
          <w:szCs w:val="28"/>
        </w:rPr>
        <w:t xml:space="preserve">(Основание: </w:t>
      </w:r>
      <w:hyperlink r:id="rId107" w:history="1">
        <w:r w:rsidRPr="000701F9">
          <w:rPr>
            <w:rFonts w:ascii="Times New Roman" w:eastAsia="Times New Roman" w:hAnsi="Times New Roman" w:cs="Times New Roman"/>
            <w:i/>
            <w:color w:val="0000FF"/>
            <w:sz w:val="28"/>
            <w:szCs w:val="28"/>
            <w:u w:val="single"/>
          </w:rPr>
          <w:t>п. 9</w:t>
        </w:r>
      </w:hyperlink>
      <w:r w:rsidRPr="000701F9">
        <w:rPr>
          <w:rFonts w:ascii="Times New Roman" w:eastAsia="Times New Roman" w:hAnsi="Times New Roman" w:cs="Times New Roman"/>
          <w:i/>
          <w:color w:val="000000"/>
          <w:sz w:val="28"/>
          <w:szCs w:val="28"/>
        </w:rPr>
        <w:t xml:space="preserve"> СГС "Учетная политика")</w:t>
      </w:r>
    </w:p>
    <w:p w:rsidR="000701F9" w:rsidRPr="000701F9" w:rsidRDefault="000701F9" w:rsidP="000701F9">
      <w:pPr>
        <w:numPr>
          <w:ilvl w:val="0"/>
          <w:numId w:val="2"/>
        </w:numPr>
        <w:tabs>
          <w:tab w:val="left" w:pos="0"/>
        </w:tabs>
        <w:spacing w:after="5" w:line="276" w:lineRule="auto"/>
        <w:ind w:firstLine="78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lastRenderedPageBreak/>
        <w:t>Бланки строгой отчетности принимаются, хранятся и выдаются в соответствии с порядком, приведенным в Приложении № 8 к Учетной политике.</w:t>
      </w:r>
    </w:p>
    <w:p w:rsidR="000701F9" w:rsidRPr="000701F9" w:rsidRDefault="000701F9" w:rsidP="000701F9">
      <w:pPr>
        <w:numPr>
          <w:ilvl w:val="0"/>
          <w:numId w:val="32"/>
        </w:numPr>
        <w:tabs>
          <w:tab w:val="left" w:pos="0"/>
          <w:tab w:val="num" w:pos="709"/>
        </w:tabs>
        <w:spacing w:after="5" w:line="276" w:lineRule="auto"/>
        <w:ind w:firstLine="65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8"/>
          <w:szCs w:val="28"/>
        </w:rPr>
        <w:t>Факты хозяйственной жизни подлежат отражению в регистрах бухгалтерского учета тогда, когда имели место быть, а факты хозяйственной жизни, отраженные в первичных документах, поступивших в следующем отчетном периоде до формирования и (или) представления официальной бухгалтерской (финансовой) отчетности, должны учитываться последним днем отчетного периода.</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Первичные документы, поступившие в следующем отчетном периоде после даты утверждения годовой бухгалтерской (финансовой) отчетности, должны отражаться путем выполнения дополнительных записей по счетам бухгалтерского учета в период (на дату) поступления первичного документа как исправление ошибок и (или) ретроспективного пересчета бухгалтерской (финансовой) отчетности.</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08" w:history="1">
        <w:r w:rsidRPr="000701F9">
          <w:rPr>
            <w:rFonts w:ascii="Times New Roman" w:eastAsia="Times New Roman" w:hAnsi="Times New Roman" w:cs="Times New Roman"/>
            <w:color w:val="0000FF"/>
            <w:sz w:val="28"/>
            <w:szCs w:val="28"/>
            <w:u w:val="single"/>
          </w:rPr>
          <w:t>СГС</w:t>
        </w:r>
      </w:hyperlink>
      <w:r w:rsidRPr="000701F9">
        <w:rPr>
          <w:rFonts w:ascii="Times New Roman" w:eastAsia="Times New Roman" w:hAnsi="Times New Roman" w:cs="Times New Roman"/>
          <w:color w:val="000000"/>
          <w:sz w:val="28"/>
          <w:szCs w:val="28"/>
        </w:rPr>
        <w:t xml:space="preserve"> "События после отчетной даты". 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администрации и имел место в период между отчетной датой и датой подписания бухгалтерской (финансовой) отчетности за отчетный год.</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r w:rsidRPr="000701F9">
        <w:rPr>
          <w:rFonts w:ascii="Times New Roman" w:eastAsia="Times New Roman" w:hAnsi="Times New Roman" w:cs="Times New Roman"/>
          <w:color w:val="000000"/>
          <w:sz w:val="26"/>
        </w:rPr>
        <w:t>.</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Перечень фактов хозяйственной деятельности, которые могут быть признаны событиями после отчетной даты:</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12. 1. События, подтверждающие существовавшие на отчетную дату хозяйственные условия, в которых организация вела свою деятельность:</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w:t>
      </w:r>
      <w:r w:rsidRPr="000701F9">
        <w:rPr>
          <w:rFonts w:ascii="Times New Roman" w:eastAsia="Times New Roman" w:hAnsi="Times New Roman" w:cs="Times New Roman"/>
          <w:color w:val="000000"/>
          <w:sz w:val="28"/>
          <w:szCs w:val="28"/>
        </w:rPr>
        <w:tab/>
        <w:t xml:space="preserve">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lastRenderedPageBreak/>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12.2. Событиями после отчетной даты признаются:</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6"/>
        </w:rPr>
        <w:t xml:space="preserve">12.3 </w:t>
      </w:r>
      <w:r w:rsidRPr="000701F9">
        <w:rPr>
          <w:rFonts w:ascii="Times New Roman" w:eastAsia="Times New Roman" w:hAnsi="Times New Roman" w:cs="Times New Roman"/>
          <w:color w:val="000000"/>
          <w:sz w:val="28"/>
          <w:szCs w:val="28"/>
        </w:rPr>
        <w:t>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«События после отчетной даты»</w:t>
      </w:r>
    </w:p>
    <w:p w:rsidR="000701F9" w:rsidRPr="000701F9" w:rsidRDefault="000701F9" w:rsidP="000701F9">
      <w:pPr>
        <w:tabs>
          <w:tab w:val="left" w:pos="0"/>
        </w:tabs>
        <w:spacing w:after="5" w:line="276" w:lineRule="auto"/>
        <w:ind w:firstLine="650"/>
        <w:contextualSpacing/>
        <w:jc w:val="both"/>
        <w:rPr>
          <w:rFonts w:ascii="Times New Roman" w:eastAsia="Times New Roman" w:hAnsi="Times New Roman" w:cs="Times New Roman"/>
          <w:color w:val="000000"/>
          <w:sz w:val="28"/>
          <w:szCs w:val="28"/>
        </w:rPr>
      </w:pPr>
      <w:proofErr w:type="gramStart"/>
      <w:r w:rsidRPr="000701F9">
        <w:rPr>
          <w:rFonts w:ascii="Times New Roman" w:eastAsia="Times New Roman" w:hAnsi="Times New Roman" w:cs="Times New Roman"/>
          <w:color w:val="000000"/>
          <w:sz w:val="28"/>
          <w:szCs w:val="28"/>
        </w:rPr>
        <w:t>12.4  События</w:t>
      </w:r>
      <w:proofErr w:type="gramEnd"/>
      <w:r w:rsidRPr="000701F9">
        <w:rPr>
          <w:rFonts w:ascii="Times New Roman" w:eastAsia="Times New Roman" w:hAnsi="Times New Roman" w:cs="Times New Roman"/>
          <w:color w:val="000000"/>
          <w:sz w:val="28"/>
          <w:szCs w:val="28"/>
        </w:rPr>
        <w:t>,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«События после отчетной даты».</w:t>
      </w:r>
    </w:p>
    <w:p w:rsidR="000701F9" w:rsidRPr="000701F9" w:rsidRDefault="000701F9" w:rsidP="000701F9">
      <w:pPr>
        <w:keepNext/>
        <w:keepLines/>
        <w:spacing w:after="3" w:line="254" w:lineRule="auto"/>
        <w:ind w:left="-130" w:firstLine="709"/>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12.5 Порядок отражения в учете событий после отчетной даты:</w:t>
      </w:r>
    </w:p>
    <w:p w:rsidR="000701F9" w:rsidRPr="000701F9" w:rsidRDefault="000701F9" w:rsidP="000701F9">
      <w:pPr>
        <w:keepNext/>
        <w:keepLines/>
        <w:spacing w:after="3" w:line="254" w:lineRule="auto"/>
        <w:ind w:left="-130" w:firstLine="709"/>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– лицо, ответственное за принятие решения об отражении операций после отчетной даты ведущий специалист, главный бухгалтер.</w:t>
      </w:r>
    </w:p>
    <w:p w:rsidR="000701F9" w:rsidRPr="000701F9" w:rsidRDefault="000701F9" w:rsidP="000701F9">
      <w:pPr>
        <w:keepNext/>
        <w:keepLines/>
        <w:spacing w:after="3" w:line="254" w:lineRule="auto"/>
        <w:ind w:left="-130" w:firstLine="709"/>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главному распорядителю;</w:t>
      </w:r>
    </w:p>
    <w:p w:rsidR="000701F9" w:rsidRPr="000701F9" w:rsidRDefault="000701F9" w:rsidP="000701F9">
      <w:pPr>
        <w:keepNext/>
        <w:keepLines/>
        <w:spacing w:after="3" w:line="254" w:lineRule="auto"/>
        <w:ind w:left="-130" w:firstLine="709"/>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– события, подлежат отражению в текстовой части пояснительной записки (ф. 0503160);</w:t>
      </w:r>
    </w:p>
    <w:p w:rsidR="000701F9" w:rsidRPr="000701F9" w:rsidRDefault="000701F9" w:rsidP="000701F9">
      <w:pPr>
        <w:keepNext/>
        <w:keepLines/>
        <w:spacing w:after="3" w:line="254" w:lineRule="auto"/>
        <w:ind w:left="-130" w:firstLine="709"/>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– дату (предельный срок), до которой принимаются первичные учетные документы, отражающие события после отчетной даты (до 30 января года следующего за отчетным).</w:t>
      </w:r>
    </w:p>
    <w:p w:rsidR="000701F9" w:rsidRPr="000701F9" w:rsidRDefault="000701F9" w:rsidP="000701F9">
      <w:pPr>
        <w:keepNext/>
        <w:keepLines/>
        <w:spacing w:after="3" w:line="254" w:lineRule="auto"/>
        <w:ind w:left="-130" w:firstLine="709"/>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xml:space="preserve">При наступлении события после отчетной даты в бухгалтерском учете периода, следующего за отчетным, производится </w:t>
      </w:r>
      <w:proofErr w:type="spellStart"/>
      <w:r w:rsidRPr="000701F9">
        <w:rPr>
          <w:rFonts w:ascii="Times New Roman" w:eastAsia="Times New Roman" w:hAnsi="Times New Roman" w:cs="Times New Roman"/>
          <w:color w:val="000000"/>
          <w:sz w:val="28"/>
          <w:szCs w:val="20"/>
          <w:lang w:eastAsia="ru-RU"/>
        </w:rPr>
        <w:t>сторнировочная</w:t>
      </w:r>
      <w:proofErr w:type="spellEnd"/>
      <w:r w:rsidRPr="000701F9">
        <w:rPr>
          <w:rFonts w:ascii="Times New Roman" w:eastAsia="Times New Roman" w:hAnsi="Times New Roman" w:cs="Times New Roman"/>
          <w:color w:val="000000"/>
          <w:sz w:val="28"/>
          <w:szCs w:val="20"/>
          <w:lang w:eastAsia="ru-RU"/>
        </w:rPr>
        <w:t xml:space="preserve">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за отчетным, в общем порядке делается запись об этом событии.</w:t>
      </w:r>
    </w:p>
    <w:p w:rsidR="000701F9" w:rsidRPr="000701F9" w:rsidRDefault="000701F9" w:rsidP="000701F9">
      <w:pPr>
        <w:keepNext/>
        <w:keepLines/>
        <w:spacing w:after="3" w:line="254" w:lineRule="auto"/>
        <w:ind w:left="-130" w:firstLine="709"/>
        <w:jc w:val="both"/>
        <w:outlineLvl w:val="1"/>
        <w:rPr>
          <w:rFonts w:ascii="Times New Roman" w:eastAsia="Times New Roman" w:hAnsi="Times New Roman" w:cs="Times New Roman"/>
          <w:color w:val="000000"/>
          <w:sz w:val="28"/>
          <w:szCs w:val="20"/>
          <w:lang w:eastAsia="ru-RU"/>
        </w:rPr>
      </w:pPr>
      <w:bookmarkStart w:id="13" w:name="_Hlk137648233"/>
    </w:p>
    <w:p w:rsidR="000701F9" w:rsidRPr="000701F9" w:rsidRDefault="000701F9" w:rsidP="000701F9">
      <w:pPr>
        <w:spacing w:after="5" w:line="247" w:lineRule="auto"/>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09"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0"/>
          <w:lang w:eastAsia="ru-RU"/>
        </w:rPr>
      </w:pPr>
      <w:bookmarkStart w:id="14" w:name="_ref_1-3c2fd66b039c49"/>
      <w:bookmarkEnd w:id="13"/>
      <w:r w:rsidRPr="000701F9">
        <w:rPr>
          <w:rFonts w:ascii="Times New Roman" w:eastAsia="Times New Roman" w:hAnsi="Times New Roman" w:cs="Times New Roman"/>
          <w:color w:val="000000"/>
          <w:sz w:val="28"/>
          <w:szCs w:val="20"/>
          <w:lang w:eastAsia="ru-RU"/>
        </w:rPr>
        <w:t xml:space="preserve">13.Рабочий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Pr="000701F9">
        <w:rPr>
          <w:rFonts w:ascii="Times New Roman" w:eastAsia="Times New Roman" w:hAnsi="Times New Roman" w:cs="Times New Roman"/>
          <w:color w:val="000000"/>
          <w:sz w:val="28"/>
          <w:szCs w:val="20"/>
          <w:lang w:eastAsia="ru-RU"/>
        </w:rPr>
        <w:fldChar w:fldCharType="begin" w:fldLock="1"/>
      </w:r>
      <w:r w:rsidRPr="000701F9">
        <w:rPr>
          <w:rFonts w:ascii="Times New Roman" w:eastAsia="Times New Roman" w:hAnsi="Times New Roman" w:cs="Times New Roman"/>
          <w:color w:val="000000"/>
          <w:sz w:val="28"/>
          <w:szCs w:val="20"/>
          <w:lang w:eastAsia="ru-RU"/>
        </w:rPr>
        <w:instrText xml:space="preserve"> REF _ref_1-03433307f69544 \h \n \! </w:instrText>
      </w:r>
      <w:r w:rsidRPr="000701F9">
        <w:rPr>
          <w:rFonts w:ascii="Times New Roman" w:eastAsia="Times New Roman" w:hAnsi="Times New Roman" w:cs="Times New Roman"/>
          <w:color w:val="000000"/>
          <w:sz w:val="28"/>
          <w:szCs w:val="20"/>
          <w:lang w:eastAsia="ru-RU"/>
        </w:rPr>
      </w:r>
      <w:r w:rsidRPr="000701F9">
        <w:rPr>
          <w:rFonts w:ascii="Times New Roman" w:eastAsia="Times New Roman" w:hAnsi="Times New Roman" w:cs="Times New Roman"/>
          <w:color w:val="000000"/>
          <w:sz w:val="28"/>
          <w:szCs w:val="20"/>
          <w:lang w:eastAsia="ru-RU"/>
        </w:rPr>
        <w:instrText xml:space="preserve"> \* MERGEFORMAT </w:instrText>
      </w:r>
      <w:r w:rsidRPr="000701F9">
        <w:rPr>
          <w:rFonts w:ascii="Times New Roman" w:eastAsia="Times New Roman" w:hAnsi="Times New Roman" w:cs="Times New Roman"/>
          <w:color w:val="000000"/>
          <w:sz w:val="28"/>
          <w:szCs w:val="20"/>
          <w:lang w:eastAsia="ru-RU"/>
        </w:rPr>
        <w:fldChar w:fldCharType="separate"/>
      </w:r>
      <w:r w:rsidRPr="000701F9">
        <w:rPr>
          <w:rFonts w:ascii="Times New Roman" w:eastAsia="Times New Roman" w:hAnsi="Times New Roman" w:cs="Times New Roman"/>
          <w:color w:val="000000"/>
          <w:sz w:val="28"/>
          <w:szCs w:val="20"/>
          <w:lang w:eastAsia="ru-RU"/>
        </w:rPr>
        <w:t>1</w:t>
      </w:r>
      <w:r w:rsidRPr="000701F9">
        <w:rPr>
          <w:rFonts w:ascii="Times New Roman" w:eastAsia="Times New Roman" w:hAnsi="Times New Roman" w:cs="Times New Roman"/>
          <w:color w:val="000000"/>
          <w:sz w:val="28"/>
          <w:szCs w:val="20"/>
          <w:lang w:eastAsia="ru-RU"/>
        </w:rPr>
        <w:fldChar w:fldCharType="end"/>
      </w:r>
      <w:r w:rsidRPr="000701F9">
        <w:rPr>
          <w:rFonts w:ascii="Times New Roman" w:eastAsia="Times New Roman" w:hAnsi="Times New Roman" w:cs="Times New Roman"/>
          <w:color w:val="000000"/>
          <w:sz w:val="28"/>
          <w:szCs w:val="20"/>
          <w:lang w:eastAsia="ru-RU"/>
        </w:rPr>
        <w:t>2 к Учетной политике.</w:t>
      </w:r>
      <w:bookmarkEnd w:id="14"/>
    </w:p>
    <w:p w:rsidR="000701F9" w:rsidRPr="000701F9" w:rsidRDefault="000701F9" w:rsidP="000701F9">
      <w:pPr>
        <w:spacing w:after="5" w:line="247" w:lineRule="auto"/>
        <w:ind w:left="-130" w:firstLine="567"/>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10"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13. В Администрации Михайловского сельского поселения ведется штатное расписание согласно приложения 10.</w:t>
      </w:r>
      <w:r w:rsidRPr="000701F9">
        <w:rPr>
          <w:rFonts w:ascii="Times New Roman" w:eastAsia="Times New Roman" w:hAnsi="Times New Roman" w:cs="Times New Roman"/>
          <w:noProof/>
          <w:color w:val="000000"/>
          <w:sz w:val="28"/>
          <w:szCs w:val="28"/>
          <w:lang w:eastAsia="ru-RU"/>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13.1. В табеле учета использования рабочего времени (унифицированная форма №Т-13, ОКУД 0301008) регистрируются фактические затраты рабочего времени, установленные Правилами трудового распорядка.</w:t>
      </w:r>
    </w:p>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Ответственный за ведение табеля - ведущий специалист по правовой и кадровой работе, согласно Распоряжению Администрации.</w:t>
      </w:r>
    </w:p>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lastRenderedPageBreak/>
        <w:t>Табель учета использования рабочего времени (унифицированная форма №Т-13, ОКУД 0301008) дополнен условными обозначениями:</w:t>
      </w:r>
    </w:p>
    <w:tbl>
      <w:tblPr>
        <w:tblW w:w="6634" w:type="dxa"/>
        <w:tblInd w:w="-11" w:type="dxa"/>
        <w:tblCellMar>
          <w:top w:w="22" w:type="dxa"/>
          <w:left w:w="64" w:type="dxa"/>
          <w:right w:w="70" w:type="dxa"/>
        </w:tblCellMar>
        <w:tblLook w:val="04A0" w:firstRow="1" w:lastRow="0" w:firstColumn="1" w:lastColumn="0" w:noHBand="0" w:noVBand="1"/>
      </w:tblPr>
      <w:tblGrid>
        <w:gridCol w:w="5829"/>
        <w:gridCol w:w="805"/>
      </w:tblGrid>
      <w:tr w:rsidR="000701F9" w:rsidRPr="000701F9" w:rsidTr="00FD7F2C">
        <w:trPr>
          <w:trHeight w:val="270"/>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4"/>
                <w:lang w:val="en-US"/>
              </w:rPr>
              <w:t>Наименование</w:t>
            </w:r>
            <w:proofErr w:type="spellEnd"/>
            <w:r w:rsidRPr="000701F9">
              <w:rPr>
                <w:rFonts w:ascii="Times New Roman" w:eastAsia="Times New Roman" w:hAnsi="Times New Roman" w:cs="Times New Roman"/>
                <w:color w:val="000000"/>
                <w:sz w:val="24"/>
                <w:lang w:val="en-US"/>
              </w:rPr>
              <w:t xml:space="preserve"> </w:t>
            </w:r>
            <w:proofErr w:type="spellStart"/>
            <w:r w:rsidRPr="000701F9">
              <w:rPr>
                <w:rFonts w:ascii="Times New Roman" w:eastAsia="Times New Roman" w:hAnsi="Times New Roman" w:cs="Times New Roman"/>
                <w:color w:val="000000"/>
                <w:sz w:val="24"/>
                <w:lang w:val="en-US"/>
              </w:rPr>
              <w:t>показателя</w:t>
            </w:r>
            <w:proofErr w:type="spellEnd"/>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  код</w:t>
            </w:r>
          </w:p>
        </w:tc>
      </w:tr>
      <w:tr w:rsidR="000701F9" w:rsidRPr="000701F9" w:rsidTr="00FD7F2C">
        <w:trPr>
          <w:trHeight w:val="544"/>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Продолжительность работы в выходные и нерабочие, праздничные дни</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    РВ</w:t>
            </w:r>
          </w:p>
        </w:tc>
      </w:tr>
      <w:tr w:rsidR="000701F9" w:rsidRPr="000701F9" w:rsidTr="00FD7F2C">
        <w:trPr>
          <w:trHeight w:val="272"/>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lang w:val="en-US"/>
              </w:rPr>
              <w:t>Фактически</w:t>
            </w:r>
            <w:proofErr w:type="spellEnd"/>
            <w:r w:rsidRPr="000701F9">
              <w:rPr>
                <w:rFonts w:ascii="Times New Roman" w:eastAsia="Times New Roman" w:hAnsi="Times New Roman" w:cs="Times New Roman"/>
                <w:color w:val="000000"/>
                <w:lang w:val="en-US"/>
              </w:rPr>
              <w:t xml:space="preserve"> </w:t>
            </w:r>
            <w:proofErr w:type="spellStart"/>
            <w:r w:rsidRPr="000701F9">
              <w:rPr>
                <w:rFonts w:ascii="Times New Roman" w:eastAsia="Times New Roman" w:hAnsi="Times New Roman" w:cs="Times New Roman"/>
                <w:color w:val="000000"/>
                <w:lang w:val="en-US"/>
              </w:rPr>
              <w:t>отработанные</w:t>
            </w:r>
            <w:proofErr w:type="spellEnd"/>
            <w:r w:rsidRPr="000701F9">
              <w:rPr>
                <w:rFonts w:ascii="Times New Roman" w:eastAsia="Times New Roman" w:hAnsi="Times New Roman" w:cs="Times New Roman"/>
                <w:color w:val="000000"/>
                <w:lang w:val="en-US"/>
              </w:rPr>
              <w:t xml:space="preserve"> </w:t>
            </w:r>
            <w:proofErr w:type="spellStart"/>
            <w:r w:rsidRPr="000701F9">
              <w:rPr>
                <w:rFonts w:ascii="Times New Roman" w:eastAsia="Times New Roman" w:hAnsi="Times New Roman" w:cs="Times New Roman"/>
                <w:color w:val="000000"/>
                <w:lang w:val="en-US"/>
              </w:rPr>
              <w:t>часы</w:t>
            </w:r>
            <w:proofErr w:type="spellEnd"/>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116"/>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   Я</w:t>
            </w:r>
          </w:p>
        </w:tc>
      </w:tr>
      <w:tr w:rsidR="000701F9" w:rsidRPr="000701F9" w:rsidTr="00FD7F2C">
        <w:trPr>
          <w:trHeight w:val="274"/>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lang w:val="en-US"/>
              </w:rPr>
              <w:t>Ежегодный</w:t>
            </w:r>
            <w:proofErr w:type="spellEnd"/>
            <w:r w:rsidRPr="000701F9">
              <w:rPr>
                <w:rFonts w:ascii="Times New Roman" w:eastAsia="Times New Roman" w:hAnsi="Times New Roman" w:cs="Times New Roman"/>
                <w:color w:val="000000"/>
                <w:lang w:val="en-US"/>
              </w:rPr>
              <w:t xml:space="preserve"> </w:t>
            </w:r>
            <w:proofErr w:type="spellStart"/>
            <w:r w:rsidRPr="000701F9">
              <w:rPr>
                <w:rFonts w:ascii="Times New Roman" w:eastAsia="Times New Roman" w:hAnsi="Times New Roman" w:cs="Times New Roman"/>
                <w:color w:val="000000"/>
                <w:lang w:val="en-US"/>
              </w:rPr>
              <w:t>основной</w:t>
            </w:r>
            <w:proofErr w:type="spellEnd"/>
            <w:r w:rsidRPr="000701F9">
              <w:rPr>
                <w:rFonts w:ascii="Times New Roman" w:eastAsia="Times New Roman" w:hAnsi="Times New Roman" w:cs="Times New Roman"/>
                <w:color w:val="000000"/>
                <w:lang w:val="en-US"/>
              </w:rPr>
              <w:t xml:space="preserve"> </w:t>
            </w:r>
            <w:proofErr w:type="spellStart"/>
            <w:r w:rsidRPr="000701F9">
              <w:rPr>
                <w:rFonts w:ascii="Times New Roman" w:eastAsia="Times New Roman" w:hAnsi="Times New Roman" w:cs="Times New Roman"/>
                <w:color w:val="000000"/>
                <w:lang w:val="en-US"/>
              </w:rPr>
              <w:t>оплачиваемый</w:t>
            </w:r>
            <w:proofErr w:type="spellEnd"/>
            <w:r w:rsidRPr="000701F9">
              <w:rPr>
                <w:rFonts w:ascii="Times New Roman" w:eastAsia="Times New Roman" w:hAnsi="Times New Roman" w:cs="Times New Roman"/>
                <w:color w:val="000000"/>
                <w:lang w:val="en-US"/>
              </w:rPr>
              <w:t xml:space="preserve"> </w:t>
            </w:r>
            <w:proofErr w:type="spellStart"/>
            <w:r w:rsidRPr="000701F9">
              <w:rPr>
                <w:rFonts w:ascii="Times New Roman" w:eastAsia="Times New Roman" w:hAnsi="Times New Roman" w:cs="Times New Roman"/>
                <w:color w:val="000000"/>
                <w:lang w:val="en-US"/>
              </w:rPr>
              <w:t>отпуск</w:t>
            </w:r>
            <w:proofErr w:type="spellEnd"/>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right="3"/>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34"/>
              </w:rPr>
              <w:t xml:space="preserve">   </w:t>
            </w:r>
            <w:r w:rsidRPr="000701F9">
              <w:rPr>
                <w:rFonts w:ascii="Times New Roman" w:eastAsia="Times New Roman" w:hAnsi="Times New Roman" w:cs="Times New Roman"/>
                <w:color w:val="000000"/>
                <w:sz w:val="34"/>
                <w:lang w:val="en-US"/>
              </w:rPr>
              <w:t>о</w:t>
            </w:r>
            <w:r w:rsidRPr="000701F9">
              <w:rPr>
                <w:rFonts w:ascii="Times New Roman" w:eastAsia="Times New Roman" w:hAnsi="Times New Roman" w:cs="Times New Roman"/>
                <w:color w:val="000000"/>
                <w:sz w:val="34"/>
              </w:rPr>
              <w:t>т</w:t>
            </w:r>
          </w:p>
        </w:tc>
      </w:tr>
      <w:tr w:rsidR="000701F9" w:rsidRPr="000701F9" w:rsidTr="00FD7F2C">
        <w:trPr>
          <w:trHeight w:val="535"/>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Временная нетрудоспособность с назначением пособия согласно законодательств</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116"/>
              <w:ind w:left="72" w:hanging="5"/>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   Б</w:t>
            </w:r>
          </w:p>
        </w:tc>
      </w:tr>
      <w:tr w:rsidR="000701F9" w:rsidRPr="000701F9" w:rsidTr="00FD7F2C">
        <w:trPr>
          <w:trHeight w:val="541"/>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Дополнительный отпуск в связи с обучением с сохранением среднего заработка</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116"/>
              <w:ind w:left="72" w:hanging="5"/>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   У</w:t>
            </w:r>
          </w:p>
        </w:tc>
      </w:tr>
      <w:tr w:rsidR="000701F9" w:rsidRPr="000701F9" w:rsidTr="00FD7F2C">
        <w:trPr>
          <w:trHeight w:val="274"/>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Нерабочие дни с сохранением заработной платы</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32"/>
              </w:rPr>
              <w:t xml:space="preserve">   </w:t>
            </w:r>
            <w:proofErr w:type="spellStart"/>
            <w:r w:rsidRPr="000701F9">
              <w:rPr>
                <w:rFonts w:ascii="Times New Roman" w:eastAsia="Times New Roman" w:hAnsi="Times New Roman" w:cs="Times New Roman"/>
                <w:color w:val="000000"/>
                <w:sz w:val="32"/>
                <w:lang w:val="en-US"/>
              </w:rPr>
              <w:t>нод</w:t>
            </w:r>
            <w:proofErr w:type="spellEnd"/>
          </w:p>
        </w:tc>
      </w:tr>
      <w:tr w:rsidR="000701F9" w:rsidRPr="000701F9" w:rsidTr="00FD7F2C">
        <w:trPr>
          <w:trHeight w:val="274"/>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Рабочие выходные и праздничные дни</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72" w:hanging="5"/>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4"/>
              </w:rPr>
              <w:t xml:space="preserve">    В</w:t>
            </w:r>
          </w:p>
        </w:tc>
      </w:tr>
      <w:tr w:rsidR="000701F9" w:rsidRPr="000701F9" w:rsidTr="00FD7F2C">
        <w:trPr>
          <w:trHeight w:val="271"/>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Работа в ночное время</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116"/>
              <w:ind w:left="-130" w:firstLine="709"/>
              <w:jc w:val="center"/>
              <w:rPr>
                <w:rFonts w:ascii="Times New Roman" w:eastAsia="Times New Roman" w:hAnsi="Times New Roman" w:cs="Times New Roman"/>
                <w:color w:val="000000"/>
                <w:sz w:val="26"/>
              </w:rPr>
            </w:pPr>
          </w:p>
        </w:tc>
      </w:tr>
      <w:tr w:rsidR="000701F9" w:rsidRPr="000701F9" w:rsidTr="00FD7F2C">
        <w:trPr>
          <w:trHeight w:val="538"/>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Приостановление действия трудового договора на период мобилизации</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32"/>
              </w:rPr>
              <w:t xml:space="preserve">    </w:t>
            </w:r>
            <w:proofErr w:type="spellStart"/>
            <w:r w:rsidRPr="000701F9">
              <w:rPr>
                <w:rFonts w:ascii="Times New Roman" w:eastAsia="Times New Roman" w:hAnsi="Times New Roman" w:cs="Times New Roman"/>
                <w:color w:val="000000"/>
                <w:sz w:val="32"/>
                <w:lang w:val="en-US"/>
              </w:rPr>
              <w:t>пд</w:t>
            </w:r>
            <w:proofErr w:type="spellEnd"/>
          </w:p>
        </w:tc>
      </w:tr>
      <w:tr w:rsidR="000701F9" w:rsidRPr="000701F9" w:rsidTr="00FD7F2C">
        <w:trPr>
          <w:trHeight w:val="272"/>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lang w:val="en-US"/>
              </w:rPr>
              <w:t>Оплачиваемые</w:t>
            </w:r>
            <w:proofErr w:type="spellEnd"/>
            <w:r w:rsidRPr="000701F9">
              <w:rPr>
                <w:rFonts w:ascii="Times New Roman" w:eastAsia="Times New Roman" w:hAnsi="Times New Roman" w:cs="Times New Roman"/>
                <w:color w:val="000000"/>
                <w:lang w:val="en-US"/>
              </w:rPr>
              <w:t xml:space="preserve"> </w:t>
            </w:r>
            <w:proofErr w:type="spellStart"/>
            <w:r w:rsidRPr="000701F9">
              <w:rPr>
                <w:rFonts w:ascii="Times New Roman" w:eastAsia="Times New Roman" w:hAnsi="Times New Roman" w:cs="Times New Roman"/>
                <w:color w:val="000000"/>
                <w:lang w:val="en-US"/>
              </w:rPr>
              <w:t>нерабочие</w:t>
            </w:r>
            <w:proofErr w:type="spellEnd"/>
            <w:r w:rsidRPr="000701F9">
              <w:rPr>
                <w:rFonts w:ascii="Times New Roman" w:eastAsia="Times New Roman" w:hAnsi="Times New Roman" w:cs="Times New Roman"/>
                <w:color w:val="000000"/>
                <w:lang w:val="en-US"/>
              </w:rPr>
              <w:t xml:space="preserve"> </w:t>
            </w:r>
            <w:proofErr w:type="spellStart"/>
            <w:r w:rsidRPr="000701F9">
              <w:rPr>
                <w:rFonts w:ascii="Times New Roman" w:eastAsia="Times New Roman" w:hAnsi="Times New Roman" w:cs="Times New Roman"/>
                <w:color w:val="000000"/>
                <w:lang w:val="en-US"/>
              </w:rPr>
              <w:t>дни</w:t>
            </w:r>
            <w:proofErr w:type="spellEnd"/>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32"/>
              </w:rPr>
              <w:t xml:space="preserve">   </w:t>
            </w:r>
            <w:proofErr w:type="spellStart"/>
            <w:r w:rsidRPr="000701F9">
              <w:rPr>
                <w:rFonts w:ascii="Times New Roman" w:eastAsia="Times New Roman" w:hAnsi="Times New Roman" w:cs="Times New Roman"/>
                <w:color w:val="000000"/>
                <w:sz w:val="32"/>
                <w:lang w:val="en-US"/>
              </w:rPr>
              <w:t>он</w:t>
            </w:r>
            <w:proofErr w:type="spellEnd"/>
          </w:p>
        </w:tc>
      </w:tr>
      <w:tr w:rsidR="000701F9" w:rsidRPr="000701F9" w:rsidTr="00FD7F2C">
        <w:trPr>
          <w:trHeight w:val="525"/>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rPr>
              <w:t>Отпуск без сохранения заработной платы, предоставленный работнику с разрешения работодателя</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32"/>
              </w:rPr>
              <w:t xml:space="preserve">   </w:t>
            </w:r>
            <w:proofErr w:type="spellStart"/>
            <w:r w:rsidRPr="000701F9">
              <w:rPr>
                <w:rFonts w:ascii="Times New Roman" w:eastAsia="Times New Roman" w:hAnsi="Times New Roman" w:cs="Times New Roman"/>
                <w:color w:val="000000"/>
                <w:sz w:val="32"/>
                <w:lang w:val="en-US"/>
              </w:rPr>
              <w:t>до</w:t>
            </w:r>
            <w:proofErr w:type="spellEnd"/>
          </w:p>
        </w:tc>
      </w:tr>
      <w:tr w:rsidR="000701F9" w:rsidRPr="000701F9" w:rsidTr="00FD7F2C">
        <w:trPr>
          <w:trHeight w:val="525"/>
        </w:trPr>
        <w:tc>
          <w:tcPr>
            <w:tcW w:w="5829"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130" w:firstLine="709"/>
              <w:jc w:val="both"/>
              <w:rPr>
                <w:rFonts w:ascii="Times New Roman" w:eastAsia="Times New Roman" w:hAnsi="Times New Roman" w:cs="Times New Roman"/>
                <w:color w:val="000000"/>
              </w:rPr>
            </w:pPr>
            <w:r w:rsidRPr="000701F9">
              <w:rPr>
                <w:rFonts w:ascii="Times New Roman" w:eastAsia="Times New Roman" w:hAnsi="Times New Roman" w:cs="Times New Roman"/>
                <w:color w:val="000000"/>
              </w:rPr>
              <w:t>Отпуск по беременности и родам</w:t>
            </w:r>
          </w:p>
        </w:tc>
        <w:tc>
          <w:tcPr>
            <w:tcW w:w="805" w:type="dxa"/>
            <w:tcBorders>
              <w:top w:val="single" w:sz="2" w:space="0" w:color="000000"/>
              <w:left w:val="single" w:sz="2" w:space="0" w:color="000000"/>
              <w:bottom w:val="single" w:sz="2" w:space="0" w:color="000000"/>
              <w:right w:val="single" w:sz="2" w:space="0" w:color="000000"/>
            </w:tcBorders>
            <w:shd w:val="clear" w:color="auto" w:fill="auto"/>
          </w:tcPr>
          <w:p w:rsidR="000701F9" w:rsidRPr="000701F9" w:rsidRDefault="000701F9" w:rsidP="000701F9">
            <w:pPr>
              <w:spacing w:after="0"/>
              <w:ind w:left="72" w:hanging="5"/>
              <w:jc w:val="both"/>
              <w:rPr>
                <w:rFonts w:ascii="Times New Roman" w:eastAsia="Times New Roman" w:hAnsi="Times New Roman" w:cs="Times New Roman"/>
                <w:color w:val="000000"/>
                <w:sz w:val="32"/>
              </w:rPr>
            </w:pPr>
            <w:r w:rsidRPr="000701F9">
              <w:rPr>
                <w:rFonts w:ascii="Times New Roman" w:eastAsia="Times New Roman" w:hAnsi="Times New Roman" w:cs="Times New Roman"/>
                <w:color w:val="000000"/>
                <w:sz w:val="32"/>
              </w:rPr>
              <w:t xml:space="preserve">  Р</w:t>
            </w:r>
          </w:p>
        </w:tc>
      </w:tr>
    </w:tbl>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Расширено применение буквенного кода «Г»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13.2. Расчеты по заработной плате и другим выплатам оформляются в Расчетно-платежной ведомости (ф. 0504401), путем перечисления заработной платы на банковские карты сотрудников «МИР» через ПАО Сбербанк в рамках «зарплатного» проекта.</w:t>
      </w:r>
    </w:p>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13.3. Расчеты по отпускам оформляются в Записке-расчете (ф. 0504425), утвержденной Приказом № 52н.</w:t>
      </w:r>
    </w:p>
    <w:p w:rsidR="000701F9" w:rsidRPr="000701F9" w:rsidRDefault="000701F9" w:rsidP="000701F9">
      <w:pPr>
        <w:spacing w:after="5"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13.4. Ведущий специалист, главный бухгалтер, ответственный за оформление расчетных листков, выдает расчетный листок за день или в день выдачи зарплаты за вторую половину месяца.</w:t>
      </w:r>
    </w:p>
    <w:p w:rsidR="000701F9" w:rsidRPr="000701F9" w:rsidRDefault="000701F9" w:rsidP="000701F9">
      <w:pPr>
        <w:spacing w:after="280" w:line="247" w:lineRule="auto"/>
        <w:ind w:left="-130" w:right="23" w:firstLine="70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13.5. Ведущий специалист по вопросам правовой и кадровой, архивной  работы составляет график отпусков </w:t>
      </w:r>
      <w:proofErr w:type="spellStart"/>
      <w:r w:rsidRPr="000701F9">
        <w:rPr>
          <w:rFonts w:ascii="Times New Roman" w:eastAsia="Times New Roman" w:hAnsi="Times New Roman" w:cs="Times New Roman"/>
          <w:color w:val="000000"/>
          <w:sz w:val="28"/>
          <w:szCs w:val="28"/>
        </w:rPr>
        <w:t>сог</w:t>
      </w:r>
      <w:proofErr w:type="spellEnd"/>
      <w:r w:rsidRPr="000701F9">
        <w:rPr>
          <w:rFonts w:ascii="Times New Roman" w:eastAsia="Times New Roman" w:hAnsi="Times New Roman" w:cs="Times New Roman"/>
          <w:noProof/>
          <w:color w:val="000000"/>
          <w:sz w:val="28"/>
          <w:szCs w:val="28"/>
          <w:lang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0701F9">
        <w:rPr>
          <w:rFonts w:ascii="Times New Roman" w:eastAsia="Times New Roman" w:hAnsi="Times New Roman" w:cs="Times New Roman"/>
          <w:color w:val="000000"/>
          <w:sz w:val="28"/>
          <w:szCs w:val="28"/>
        </w:rPr>
        <w:t>ласно</w:t>
      </w:r>
      <w:proofErr w:type="spellEnd"/>
      <w:r w:rsidRPr="000701F9">
        <w:rPr>
          <w:rFonts w:ascii="Times New Roman" w:eastAsia="Times New Roman" w:hAnsi="Times New Roman" w:cs="Times New Roman"/>
          <w:color w:val="000000"/>
          <w:sz w:val="28"/>
          <w:szCs w:val="28"/>
        </w:rPr>
        <w:t xml:space="preserve"> приложению 11.</w:t>
      </w:r>
    </w:p>
    <w:p w:rsidR="000701F9" w:rsidRPr="000701F9" w:rsidRDefault="000701F9" w:rsidP="000701F9">
      <w:pPr>
        <w:keepNext/>
        <w:keepLines/>
        <w:spacing w:after="259" w:line="254" w:lineRule="auto"/>
        <w:ind w:left="101" w:hanging="10"/>
        <w:jc w:val="center"/>
        <w:outlineLvl w:val="0"/>
        <w:rPr>
          <w:rFonts w:ascii="Times New Roman" w:eastAsia="Times New Roman" w:hAnsi="Times New Roman" w:cs="Times New Roman"/>
          <w:b/>
          <w:color w:val="000000"/>
          <w:sz w:val="28"/>
          <w:szCs w:val="20"/>
          <w:lang w:eastAsia="ru-RU"/>
        </w:rPr>
      </w:pPr>
      <w:r w:rsidRPr="000701F9">
        <w:rPr>
          <w:rFonts w:ascii="Times New Roman" w:eastAsia="Times New Roman" w:hAnsi="Times New Roman" w:cs="Times New Roman"/>
          <w:b/>
          <w:color w:val="000000"/>
          <w:sz w:val="28"/>
          <w:szCs w:val="20"/>
          <w:lang w:eastAsia="ru-RU"/>
        </w:rPr>
        <w:t>4. План счетов</w:t>
      </w:r>
    </w:p>
    <w:p w:rsidR="000701F9" w:rsidRPr="000701F9" w:rsidRDefault="000701F9" w:rsidP="000701F9">
      <w:pPr>
        <w:spacing w:after="303" w:line="247" w:lineRule="auto"/>
        <w:ind w:left="-130" w:right="23"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 Бюджетный учет ведется с использованием Рабочего плана счетов (приложение 12), разработанного в соответствии с Инструкцией к Единому плану счетов № 157н, Инструкцией № 162н.</w:t>
      </w:r>
      <w:r w:rsidRPr="000701F9">
        <w:rPr>
          <w:rFonts w:ascii="Times New Roman" w:eastAsia="Times New Roman" w:hAnsi="Times New Roman" w:cs="Times New Roman"/>
          <w:noProof/>
          <w:color w:val="000000"/>
          <w:sz w:val="28"/>
          <w:szCs w:val="28"/>
          <w:lang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01F9" w:rsidRPr="000701F9" w:rsidRDefault="000701F9" w:rsidP="000701F9">
      <w:pPr>
        <w:spacing w:after="285" w:line="247" w:lineRule="auto"/>
        <w:ind w:left="-130" w:right="23"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noProof/>
          <w:color w:val="000000"/>
          <w:sz w:val="28"/>
          <w:szCs w:val="28"/>
          <w:lang w:eastAsia="ru-RU"/>
        </w:rPr>
        <w:lastRenderedPageBreak/>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701F9">
        <w:rPr>
          <w:rFonts w:ascii="Times New Roman" w:eastAsia="Times New Roman" w:hAnsi="Times New Roman" w:cs="Times New Roman"/>
          <w:color w:val="000000"/>
          <w:sz w:val="28"/>
          <w:szCs w:val="2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701F9" w:rsidRPr="000701F9" w:rsidRDefault="000701F9" w:rsidP="000701F9">
      <w:pPr>
        <w:spacing w:after="0" w:line="240" w:lineRule="auto"/>
        <w:ind w:left="-130" w:firstLine="780"/>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Кроме </w:t>
      </w:r>
      <w:proofErr w:type="spellStart"/>
      <w:r w:rsidRPr="000701F9">
        <w:rPr>
          <w:rFonts w:ascii="Times New Roman" w:eastAsia="Times New Roman" w:hAnsi="Times New Roman" w:cs="Times New Roman"/>
          <w:color w:val="000000"/>
          <w:sz w:val="28"/>
          <w:szCs w:val="28"/>
        </w:rPr>
        <w:t>забалансовых</w:t>
      </w:r>
      <w:proofErr w:type="spellEnd"/>
      <w:r w:rsidRPr="000701F9">
        <w:rPr>
          <w:rFonts w:ascii="Times New Roman" w:eastAsia="Times New Roman" w:hAnsi="Times New Roman" w:cs="Times New Roman"/>
          <w:color w:val="000000"/>
          <w:sz w:val="28"/>
          <w:szCs w:val="28"/>
        </w:rPr>
        <w:t xml:space="preserve"> счетов, утвержденных в Инструкции к Единому плану счетов № 157н, Администрация применяет дополнительные </w:t>
      </w:r>
      <w:proofErr w:type="spellStart"/>
      <w:r w:rsidRPr="000701F9">
        <w:rPr>
          <w:rFonts w:ascii="Times New Roman" w:eastAsia="Times New Roman" w:hAnsi="Times New Roman" w:cs="Times New Roman"/>
          <w:color w:val="000000"/>
          <w:sz w:val="28"/>
          <w:szCs w:val="28"/>
        </w:rPr>
        <w:t>забалансовые</w:t>
      </w:r>
      <w:proofErr w:type="spellEnd"/>
      <w:r w:rsidRPr="000701F9">
        <w:rPr>
          <w:rFonts w:ascii="Times New Roman" w:eastAsia="Times New Roman" w:hAnsi="Times New Roman" w:cs="Times New Roman"/>
          <w:color w:val="000000"/>
          <w:sz w:val="28"/>
          <w:szCs w:val="28"/>
        </w:rPr>
        <w:t xml:space="preserve"> счета, утвержденные в Рабочем плане счетов (приложение 12).</w:t>
      </w:r>
    </w:p>
    <w:p w:rsidR="000701F9" w:rsidRPr="000701F9" w:rsidRDefault="000701F9" w:rsidP="000701F9">
      <w:pPr>
        <w:spacing w:after="0" w:line="240" w:lineRule="auto"/>
        <w:ind w:left="-130" w:right="23" w:firstLine="780"/>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332 Инструкции к Единому плану счетов № 157н, пункт 19 СГС «Концептуальные основы бухучета и отчетности».</w:t>
      </w:r>
    </w:p>
    <w:p w:rsidR="000701F9" w:rsidRPr="000701F9" w:rsidRDefault="000701F9" w:rsidP="000701F9">
      <w:pPr>
        <w:keepNext/>
        <w:keepLines/>
        <w:spacing w:after="3" w:line="254" w:lineRule="auto"/>
        <w:ind w:left="53" w:firstLine="597"/>
        <w:jc w:val="center"/>
        <w:outlineLvl w:val="0"/>
        <w:rPr>
          <w:rFonts w:ascii="Times New Roman" w:eastAsia="Times New Roman" w:hAnsi="Times New Roman" w:cs="Times New Roman"/>
          <w:b/>
          <w:bCs/>
          <w:color w:val="000000"/>
          <w:sz w:val="28"/>
          <w:szCs w:val="20"/>
          <w:lang w:eastAsia="ru-RU"/>
        </w:rPr>
      </w:pPr>
      <w:bookmarkStart w:id="15" w:name="_ref_1-d830688800d04f"/>
      <w:bookmarkStart w:id="16" w:name="_Hlk74919830"/>
      <w:r w:rsidRPr="000701F9">
        <w:rPr>
          <w:rFonts w:ascii="Times New Roman" w:eastAsia="Times New Roman" w:hAnsi="Times New Roman" w:cs="Times New Roman"/>
          <w:b/>
          <w:bCs/>
          <w:color w:val="000000"/>
          <w:sz w:val="28"/>
          <w:szCs w:val="20"/>
          <w:lang w:eastAsia="ru-RU"/>
        </w:rPr>
        <w:t>5. Нематериальные активы</w:t>
      </w:r>
      <w:bookmarkEnd w:id="15"/>
    </w:p>
    <w:p w:rsidR="000701F9" w:rsidRPr="000701F9" w:rsidRDefault="000701F9" w:rsidP="000701F9">
      <w:pPr>
        <w:keepNext/>
        <w:keepLines/>
        <w:spacing w:after="3" w:line="254" w:lineRule="auto"/>
        <w:ind w:left="53" w:firstLine="597"/>
        <w:jc w:val="both"/>
        <w:outlineLvl w:val="1"/>
        <w:rPr>
          <w:rFonts w:ascii="Times New Roman" w:eastAsia="Times New Roman" w:hAnsi="Times New Roman" w:cs="Times New Roman"/>
          <w:color w:val="000000"/>
          <w:sz w:val="28"/>
          <w:szCs w:val="20"/>
          <w:lang w:eastAsia="ru-RU"/>
        </w:rPr>
      </w:pPr>
      <w:bookmarkStart w:id="17" w:name="_ref_1-1c6787f5fc6449"/>
      <w:r w:rsidRPr="000701F9">
        <w:rPr>
          <w:rFonts w:ascii="Times New Roman" w:eastAsia="Times New Roman" w:hAnsi="Times New Roman" w:cs="Times New Roman"/>
          <w:color w:val="000000"/>
          <w:sz w:val="28"/>
          <w:szCs w:val="20"/>
          <w:lang w:eastAsia="ru-RU"/>
        </w:rPr>
        <w:t xml:space="preserve">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w:t>
      </w:r>
      <w:proofErr w:type="gramStart"/>
      <w:r w:rsidRPr="000701F9">
        <w:rPr>
          <w:rFonts w:ascii="Times New Roman" w:eastAsia="Times New Roman" w:hAnsi="Times New Roman" w:cs="Times New Roman"/>
          <w:color w:val="000000"/>
          <w:sz w:val="28"/>
          <w:szCs w:val="20"/>
          <w:lang w:eastAsia="ru-RU"/>
        </w:rPr>
        <w:t>деятельности .</w:t>
      </w:r>
      <w:bookmarkEnd w:id="17"/>
      <w:proofErr w:type="gramEnd"/>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15" w:history="1">
        <w:r w:rsidRPr="000701F9">
          <w:rPr>
            <w:rFonts w:ascii="Times New Roman" w:eastAsia="Times New Roman" w:hAnsi="Times New Roman" w:cs="Times New Roman"/>
            <w:i/>
            <w:color w:val="0000FF"/>
            <w:sz w:val="26"/>
            <w:u w:val="single"/>
          </w:rPr>
          <w:t>п. 56</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53" w:firstLine="597"/>
        <w:jc w:val="both"/>
        <w:outlineLvl w:val="1"/>
        <w:rPr>
          <w:rFonts w:ascii="Times New Roman" w:eastAsia="Times New Roman" w:hAnsi="Times New Roman" w:cs="Times New Roman"/>
          <w:color w:val="000000"/>
          <w:sz w:val="28"/>
          <w:szCs w:val="20"/>
          <w:lang w:eastAsia="ru-RU"/>
        </w:rPr>
      </w:pPr>
      <w:bookmarkStart w:id="18" w:name="_ref_1-18f7f92c96c744"/>
      <w:r w:rsidRPr="000701F9">
        <w:rPr>
          <w:rFonts w:ascii="Times New Roman" w:eastAsia="Times New Roman" w:hAnsi="Times New Roman" w:cs="Times New Roman"/>
          <w:color w:val="000000"/>
          <w:sz w:val="28"/>
          <w:szCs w:val="20"/>
          <w:lang w:eastAsia="ru-RU"/>
        </w:rPr>
        <w:t>Объект признается нематериальным активом при одновременном выполнении следующих условий:</w:t>
      </w:r>
      <w:bookmarkEnd w:id="18"/>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объект способен приносить экономические выгоды в будущем;</w:t>
      </w:r>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у объекта отсутствует материально-вещественная форма;</w:t>
      </w:r>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объект можно отделить от другого имущества (выделить);</w:t>
      </w:r>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не предполагается последующая перепродажа данного актива;</w:t>
      </w:r>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имеются надлежаще оформленные документы, подтверждающие существование актива;</w:t>
      </w:r>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имеются надлежаще оформленные документы, устанавливающие исключительное право на актив;</w:t>
      </w:r>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или исключительного права в соответствии с лицензионными договорами либо иными документами, подтверждающими существование права на такой актив)</w:t>
      </w:r>
    </w:p>
    <w:p w:rsidR="000701F9" w:rsidRPr="000701F9" w:rsidRDefault="000701F9" w:rsidP="000701F9">
      <w:pPr>
        <w:spacing w:after="5" w:line="247" w:lineRule="auto"/>
        <w:ind w:left="53" w:firstLine="597"/>
        <w:jc w:val="both"/>
        <w:rPr>
          <w:rFonts w:ascii="Times New Roman" w:eastAsia="Times New Roman" w:hAnsi="Times New Roman" w:cs="Times New Roman"/>
          <w:i/>
          <w:color w:val="000000"/>
          <w:sz w:val="26"/>
        </w:rPr>
      </w:pPr>
      <w:r w:rsidRPr="000701F9">
        <w:rPr>
          <w:rFonts w:ascii="Times New Roman" w:eastAsia="Times New Roman" w:hAnsi="Times New Roman" w:cs="Times New Roman"/>
          <w:i/>
          <w:color w:val="000000"/>
          <w:sz w:val="26"/>
        </w:rPr>
        <w:t xml:space="preserve">(Основание: </w:t>
      </w:r>
      <w:hyperlink r:id="rId116" w:history="1">
        <w:r w:rsidRPr="000701F9">
          <w:rPr>
            <w:rFonts w:ascii="Times New Roman" w:eastAsia="Times New Roman" w:hAnsi="Times New Roman" w:cs="Times New Roman"/>
            <w:i/>
            <w:color w:val="0000FF"/>
            <w:sz w:val="26"/>
            <w:u w:val="single"/>
          </w:rPr>
          <w:t>п. п. 4</w:t>
        </w:r>
      </w:hyperlink>
      <w:r w:rsidRPr="000701F9">
        <w:rPr>
          <w:rFonts w:ascii="Times New Roman" w:eastAsia="Times New Roman" w:hAnsi="Times New Roman" w:cs="Times New Roman"/>
          <w:i/>
          <w:color w:val="000000"/>
          <w:sz w:val="26"/>
        </w:rPr>
        <w:t xml:space="preserve">, </w:t>
      </w:r>
      <w:hyperlink r:id="rId117" w:history="1">
        <w:r w:rsidRPr="000701F9">
          <w:rPr>
            <w:rFonts w:ascii="Times New Roman" w:eastAsia="Times New Roman" w:hAnsi="Times New Roman" w:cs="Times New Roman"/>
            <w:i/>
            <w:color w:val="0000FF"/>
            <w:sz w:val="26"/>
            <w:u w:val="single"/>
          </w:rPr>
          <w:t>6</w:t>
        </w:r>
      </w:hyperlink>
      <w:r w:rsidRPr="000701F9">
        <w:rPr>
          <w:rFonts w:ascii="Times New Roman" w:eastAsia="Times New Roman" w:hAnsi="Times New Roman" w:cs="Times New Roman"/>
          <w:i/>
          <w:color w:val="000000"/>
          <w:sz w:val="26"/>
        </w:rPr>
        <w:t xml:space="preserve">, </w:t>
      </w:r>
      <w:hyperlink r:id="rId118" w:history="1">
        <w:r w:rsidRPr="000701F9">
          <w:rPr>
            <w:rFonts w:ascii="Times New Roman" w:eastAsia="Times New Roman" w:hAnsi="Times New Roman" w:cs="Times New Roman"/>
            <w:i/>
            <w:color w:val="0000FF"/>
            <w:sz w:val="26"/>
            <w:u w:val="single"/>
          </w:rPr>
          <w:t>7</w:t>
        </w:r>
      </w:hyperlink>
      <w:r w:rsidRPr="000701F9">
        <w:rPr>
          <w:rFonts w:ascii="Times New Roman" w:eastAsia="Times New Roman" w:hAnsi="Times New Roman" w:cs="Times New Roman"/>
          <w:i/>
          <w:color w:val="000000"/>
          <w:sz w:val="26"/>
        </w:rPr>
        <w:t xml:space="preserve"> СГС </w:t>
      </w:r>
      <w:bookmarkStart w:id="19" w:name="_Hlk74915349"/>
      <w:r w:rsidRPr="000701F9">
        <w:rPr>
          <w:rFonts w:ascii="Times New Roman" w:eastAsia="Times New Roman" w:hAnsi="Times New Roman" w:cs="Times New Roman"/>
          <w:i/>
          <w:color w:val="000000"/>
          <w:sz w:val="26"/>
        </w:rPr>
        <w:t xml:space="preserve">"Нематериальные активы", </w:t>
      </w:r>
      <w:bookmarkEnd w:id="19"/>
      <w:r w:rsidRPr="000701F9">
        <w:rPr>
          <w:rFonts w:ascii="Times New Roman" w:eastAsia="Times New Roman" w:hAnsi="Times New Roman" w:cs="Times New Roman"/>
          <w:sz w:val="26"/>
          <w:lang w:val="en-US"/>
        </w:rPr>
        <w:fldChar w:fldCharType="begin"/>
      </w:r>
      <w:r w:rsidRPr="000701F9">
        <w:rPr>
          <w:rFonts w:ascii="Times New Roman" w:eastAsia="Times New Roman" w:hAnsi="Times New Roman" w:cs="Times New Roman"/>
          <w:color w:val="000000"/>
          <w:sz w:val="26"/>
        </w:rPr>
        <w:instrText xml:space="preserve"> </w:instrText>
      </w:r>
      <w:r w:rsidRPr="000701F9">
        <w:rPr>
          <w:rFonts w:ascii="Times New Roman" w:eastAsia="Times New Roman" w:hAnsi="Times New Roman" w:cs="Times New Roman"/>
          <w:color w:val="000000"/>
          <w:sz w:val="26"/>
          <w:lang w:val="en-US"/>
        </w:rPr>
        <w:instrText>HYPERLINK</w:instrText>
      </w:r>
      <w:r w:rsidRPr="000701F9">
        <w:rPr>
          <w:rFonts w:ascii="Times New Roman" w:eastAsia="Times New Roman" w:hAnsi="Times New Roman" w:cs="Times New Roman"/>
          <w:color w:val="000000"/>
          <w:sz w:val="26"/>
        </w:rPr>
        <w:instrText xml:space="preserve"> "</w:instrText>
      </w:r>
      <w:r w:rsidRPr="000701F9">
        <w:rPr>
          <w:rFonts w:ascii="Times New Roman" w:eastAsia="Times New Roman" w:hAnsi="Times New Roman" w:cs="Times New Roman"/>
          <w:color w:val="000000"/>
          <w:sz w:val="26"/>
          <w:lang w:val="en-US"/>
        </w:rPr>
        <w:instrText>consultantplus</w:instrText>
      </w:r>
      <w:r w:rsidRPr="000701F9">
        <w:rPr>
          <w:rFonts w:ascii="Times New Roman" w:eastAsia="Times New Roman" w:hAnsi="Times New Roman" w:cs="Times New Roman"/>
          <w:color w:val="000000"/>
          <w:sz w:val="26"/>
        </w:rPr>
        <w:instrText>://</w:instrText>
      </w:r>
      <w:r w:rsidRPr="000701F9">
        <w:rPr>
          <w:rFonts w:ascii="Times New Roman" w:eastAsia="Times New Roman" w:hAnsi="Times New Roman" w:cs="Times New Roman"/>
          <w:color w:val="000000"/>
          <w:sz w:val="26"/>
          <w:lang w:val="en-US"/>
        </w:rPr>
        <w:instrText>offline</w:instrText>
      </w:r>
      <w:r w:rsidRPr="000701F9">
        <w:rPr>
          <w:rFonts w:ascii="Times New Roman" w:eastAsia="Times New Roman" w:hAnsi="Times New Roman" w:cs="Times New Roman"/>
          <w:color w:val="000000"/>
          <w:sz w:val="26"/>
        </w:rPr>
        <w:instrText>/</w:instrText>
      </w:r>
      <w:r w:rsidRPr="000701F9">
        <w:rPr>
          <w:rFonts w:ascii="Times New Roman" w:eastAsia="Times New Roman" w:hAnsi="Times New Roman" w:cs="Times New Roman"/>
          <w:color w:val="000000"/>
          <w:sz w:val="26"/>
          <w:lang w:val="en-US"/>
        </w:rPr>
        <w:instrText>ref</w:instrText>
      </w:r>
      <w:r w:rsidRPr="000701F9">
        <w:rPr>
          <w:rFonts w:ascii="Times New Roman" w:eastAsia="Times New Roman" w:hAnsi="Times New Roman" w:cs="Times New Roman"/>
          <w:color w:val="000000"/>
          <w:sz w:val="26"/>
        </w:rPr>
        <w:instrText>=9</w:instrText>
      </w:r>
      <w:r w:rsidRPr="000701F9">
        <w:rPr>
          <w:rFonts w:ascii="Times New Roman" w:eastAsia="Times New Roman" w:hAnsi="Times New Roman" w:cs="Times New Roman"/>
          <w:color w:val="000000"/>
          <w:sz w:val="26"/>
          <w:lang w:val="en-US"/>
        </w:rPr>
        <w:instrText>D</w:instrText>
      </w:r>
      <w:r w:rsidRPr="000701F9">
        <w:rPr>
          <w:rFonts w:ascii="Times New Roman" w:eastAsia="Times New Roman" w:hAnsi="Times New Roman" w:cs="Times New Roman"/>
          <w:color w:val="000000"/>
          <w:sz w:val="26"/>
        </w:rPr>
        <w:instrText>8161</w:instrText>
      </w:r>
      <w:r w:rsidRPr="000701F9">
        <w:rPr>
          <w:rFonts w:ascii="Times New Roman" w:eastAsia="Times New Roman" w:hAnsi="Times New Roman" w:cs="Times New Roman"/>
          <w:color w:val="000000"/>
          <w:sz w:val="26"/>
          <w:lang w:val="en-US"/>
        </w:rPr>
        <w:instrText>AA</w:instrText>
      </w:r>
      <w:r w:rsidRPr="000701F9">
        <w:rPr>
          <w:rFonts w:ascii="Times New Roman" w:eastAsia="Times New Roman" w:hAnsi="Times New Roman" w:cs="Times New Roman"/>
          <w:color w:val="000000"/>
          <w:sz w:val="26"/>
        </w:rPr>
        <w:instrText>42813</w:instrText>
      </w:r>
      <w:r w:rsidRPr="000701F9">
        <w:rPr>
          <w:rFonts w:ascii="Times New Roman" w:eastAsia="Times New Roman" w:hAnsi="Times New Roman" w:cs="Times New Roman"/>
          <w:color w:val="000000"/>
          <w:sz w:val="26"/>
          <w:lang w:val="en-US"/>
        </w:rPr>
        <w:instrText>FF</w:instrText>
      </w:r>
      <w:r w:rsidRPr="000701F9">
        <w:rPr>
          <w:rFonts w:ascii="Times New Roman" w:eastAsia="Times New Roman" w:hAnsi="Times New Roman" w:cs="Times New Roman"/>
          <w:color w:val="000000"/>
          <w:sz w:val="26"/>
        </w:rPr>
        <w:instrText>2</w:instrText>
      </w:r>
      <w:r w:rsidRPr="000701F9">
        <w:rPr>
          <w:rFonts w:ascii="Times New Roman" w:eastAsia="Times New Roman" w:hAnsi="Times New Roman" w:cs="Times New Roman"/>
          <w:color w:val="000000"/>
          <w:sz w:val="26"/>
          <w:lang w:val="en-US"/>
        </w:rPr>
        <w:instrText>C</w:instrText>
      </w:r>
      <w:r w:rsidRPr="000701F9">
        <w:rPr>
          <w:rFonts w:ascii="Times New Roman" w:eastAsia="Times New Roman" w:hAnsi="Times New Roman" w:cs="Times New Roman"/>
          <w:color w:val="000000"/>
          <w:sz w:val="26"/>
        </w:rPr>
        <w:instrText>5</w:instrText>
      </w:r>
      <w:r w:rsidRPr="000701F9">
        <w:rPr>
          <w:rFonts w:ascii="Times New Roman" w:eastAsia="Times New Roman" w:hAnsi="Times New Roman" w:cs="Times New Roman"/>
          <w:color w:val="000000"/>
          <w:sz w:val="26"/>
          <w:lang w:val="en-US"/>
        </w:rPr>
        <w:instrText>CEF</w:instrText>
      </w:r>
      <w:r w:rsidRPr="000701F9">
        <w:rPr>
          <w:rFonts w:ascii="Times New Roman" w:eastAsia="Times New Roman" w:hAnsi="Times New Roman" w:cs="Times New Roman"/>
          <w:color w:val="000000"/>
          <w:sz w:val="26"/>
        </w:rPr>
        <w:instrText>20345109</w:instrText>
      </w:r>
      <w:r w:rsidRPr="000701F9">
        <w:rPr>
          <w:rFonts w:ascii="Times New Roman" w:eastAsia="Times New Roman" w:hAnsi="Times New Roman" w:cs="Times New Roman"/>
          <w:color w:val="000000"/>
          <w:sz w:val="26"/>
          <w:lang w:val="en-US"/>
        </w:rPr>
        <w:instrText>A</w:instrText>
      </w:r>
      <w:r w:rsidRPr="000701F9">
        <w:rPr>
          <w:rFonts w:ascii="Times New Roman" w:eastAsia="Times New Roman" w:hAnsi="Times New Roman" w:cs="Times New Roman"/>
          <w:color w:val="000000"/>
          <w:sz w:val="26"/>
        </w:rPr>
        <w:instrText>18045</w:instrText>
      </w:r>
      <w:r w:rsidRPr="000701F9">
        <w:rPr>
          <w:rFonts w:ascii="Times New Roman" w:eastAsia="Times New Roman" w:hAnsi="Times New Roman" w:cs="Times New Roman"/>
          <w:color w:val="000000"/>
          <w:sz w:val="26"/>
          <w:lang w:val="en-US"/>
        </w:rPr>
        <w:instrText>E</w:instrText>
      </w:r>
      <w:r w:rsidRPr="000701F9">
        <w:rPr>
          <w:rFonts w:ascii="Times New Roman" w:eastAsia="Times New Roman" w:hAnsi="Times New Roman" w:cs="Times New Roman"/>
          <w:color w:val="000000"/>
          <w:sz w:val="26"/>
        </w:rPr>
        <w:instrText>915</w:instrText>
      </w:r>
      <w:r w:rsidRPr="000701F9">
        <w:rPr>
          <w:rFonts w:ascii="Times New Roman" w:eastAsia="Times New Roman" w:hAnsi="Times New Roman" w:cs="Times New Roman"/>
          <w:color w:val="000000"/>
          <w:sz w:val="26"/>
          <w:lang w:val="en-US"/>
        </w:rPr>
        <w:instrText>A</w:instrText>
      </w:r>
      <w:r w:rsidRPr="000701F9">
        <w:rPr>
          <w:rFonts w:ascii="Times New Roman" w:eastAsia="Times New Roman" w:hAnsi="Times New Roman" w:cs="Times New Roman"/>
          <w:color w:val="000000"/>
          <w:sz w:val="26"/>
        </w:rPr>
        <w:instrText>4</w:instrText>
      </w:r>
      <w:r w:rsidRPr="000701F9">
        <w:rPr>
          <w:rFonts w:ascii="Times New Roman" w:eastAsia="Times New Roman" w:hAnsi="Times New Roman" w:cs="Times New Roman"/>
          <w:color w:val="000000"/>
          <w:sz w:val="26"/>
          <w:lang w:val="en-US"/>
        </w:rPr>
        <w:instrText>D</w:instrText>
      </w:r>
      <w:r w:rsidRPr="000701F9">
        <w:rPr>
          <w:rFonts w:ascii="Times New Roman" w:eastAsia="Times New Roman" w:hAnsi="Times New Roman" w:cs="Times New Roman"/>
          <w:color w:val="000000"/>
          <w:sz w:val="26"/>
        </w:rPr>
        <w:instrText>486592</w:instrText>
      </w:r>
      <w:r w:rsidRPr="000701F9">
        <w:rPr>
          <w:rFonts w:ascii="Times New Roman" w:eastAsia="Times New Roman" w:hAnsi="Times New Roman" w:cs="Times New Roman"/>
          <w:color w:val="000000"/>
          <w:sz w:val="26"/>
          <w:lang w:val="en-US"/>
        </w:rPr>
        <w:instrText>BF</w:instrText>
      </w:r>
      <w:r w:rsidRPr="000701F9">
        <w:rPr>
          <w:rFonts w:ascii="Times New Roman" w:eastAsia="Times New Roman" w:hAnsi="Times New Roman" w:cs="Times New Roman"/>
          <w:color w:val="000000"/>
          <w:sz w:val="26"/>
        </w:rPr>
        <w:instrText>0</w:instrText>
      </w:r>
      <w:r w:rsidRPr="000701F9">
        <w:rPr>
          <w:rFonts w:ascii="Times New Roman" w:eastAsia="Times New Roman" w:hAnsi="Times New Roman" w:cs="Times New Roman"/>
          <w:color w:val="000000"/>
          <w:sz w:val="26"/>
          <w:lang w:val="en-US"/>
        </w:rPr>
        <w:instrText>D</w:instrText>
      </w:r>
      <w:r w:rsidRPr="000701F9">
        <w:rPr>
          <w:rFonts w:ascii="Times New Roman" w:eastAsia="Times New Roman" w:hAnsi="Times New Roman" w:cs="Times New Roman"/>
          <w:color w:val="000000"/>
          <w:sz w:val="26"/>
        </w:rPr>
        <w:instrText>91</w:instrText>
      </w:r>
      <w:r w:rsidRPr="000701F9">
        <w:rPr>
          <w:rFonts w:ascii="Times New Roman" w:eastAsia="Times New Roman" w:hAnsi="Times New Roman" w:cs="Times New Roman"/>
          <w:color w:val="000000"/>
          <w:sz w:val="26"/>
          <w:lang w:val="en-US"/>
        </w:rPr>
        <w:instrText>A</w:instrText>
      </w:r>
      <w:r w:rsidRPr="000701F9">
        <w:rPr>
          <w:rFonts w:ascii="Times New Roman" w:eastAsia="Times New Roman" w:hAnsi="Times New Roman" w:cs="Times New Roman"/>
          <w:color w:val="000000"/>
          <w:sz w:val="26"/>
        </w:rPr>
        <w:instrText>3</w:instrText>
      </w:r>
      <w:r w:rsidRPr="000701F9">
        <w:rPr>
          <w:rFonts w:ascii="Times New Roman" w:eastAsia="Times New Roman" w:hAnsi="Times New Roman" w:cs="Times New Roman"/>
          <w:color w:val="000000"/>
          <w:sz w:val="26"/>
          <w:lang w:val="en-US"/>
        </w:rPr>
        <w:instrText>DD</w:instrText>
      </w:r>
      <w:r w:rsidRPr="000701F9">
        <w:rPr>
          <w:rFonts w:ascii="Times New Roman" w:eastAsia="Times New Roman" w:hAnsi="Times New Roman" w:cs="Times New Roman"/>
          <w:color w:val="000000"/>
          <w:sz w:val="26"/>
        </w:rPr>
        <w:instrText>55</w:instrText>
      </w:r>
      <w:r w:rsidRPr="000701F9">
        <w:rPr>
          <w:rFonts w:ascii="Times New Roman" w:eastAsia="Times New Roman" w:hAnsi="Times New Roman" w:cs="Times New Roman"/>
          <w:color w:val="000000"/>
          <w:sz w:val="26"/>
          <w:lang w:val="en-US"/>
        </w:rPr>
        <w:instrText>F</w:instrText>
      </w:r>
      <w:r w:rsidRPr="000701F9">
        <w:rPr>
          <w:rFonts w:ascii="Times New Roman" w:eastAsia="Times New Roman" w:hAnsi="Times New Roman" w:cs="Times New Roman"/>
          <w:color w:val="000000"/>
          <w:sz w:val="26"/>
        </w:rPr>
        <w:instrText>1698951</w:instrText>
      </w:r>
      <w:r w:rsidRPr="000701F9">
        <w:rPr>
          <w:rFonts w:ascii="Times New Roman" w:eastAsia="Times New Roman" w:hAnsi="Times New Roman" w:cs="Times New Roman"/>
          <w:color w:val="000000"/>
          <w:sz w:val="26"/>
          <w:lang w:val="en-US"/>
        </w:rPr>
        <w:instrText>AD</w:instrText>
      </w:r>
      <w:r w:rsidRPr="000701F9">
        <w:rPr>
          <w:rFonts w:ascii="Times New Roman" w:eastAsia="Times New Roman" w:hAnsi="Times New Roman" w:cs="Times New Roman"/>
          <w:color w:val="000000"/>
          <w:sz w:val="26"/>
        </w:rPr>
        <w:instrText>87</w:instrText>
      </w:r>
      <w:r w:rsidRPr="000701F9">
        <w:rPr>
          <w:rFonts w:ascii="Times New Roman" w:eastAsia="Times New Roman" w:hAnsi="Times New Roman" w:cs="Times New Roman"/>
          <w:color w:val="000000"/>
          <w:sz w:val="26"/>
          <w:lang w:val="en-US"/>
        </w:rPr>
        <w:instrText>C</w:instrText>
      </w:r>
      <w:r w:rsidRPr="000701F9">
        <w:rPr>
          <w:rFonts w:ascii="Times New Roman" w:eastAsia="Times New Roman" w:hAnsi="Times New Roman" w:cs="Times New Roman"/>
          <w:color w:val="000000"/>
          <w:sz w:val="26"/>
        </w:rPr>
        <w:instrText>989255</w:instrText>
      </w:r>
      <w:r w:rsidRPr="000701F9">
        <w:rPr>
          <w:rFonts w:ascii="Times New Roman" w:eastAsia="Times New Roman" w:hAnsi="Times New Roman" w:cs="Times New Roman"/>
          <w:color w:val="000000"/>
          <w:sz w:val="26"/>
          <w:lang w:val="en-US"/>
        </w:rPr>
        <w:instrText>BD</w:instrText>
      </w:r>
      <w:r w:rsidRPr="000701F9">
        <w:rPr>
          <w:rFonts w:ascii="Times New Roman" w:eastAsia="Times New Roman" w:hAnsi="Times New Roman" w:cs="Times New Roman"/>
          <w:color w:val="000000"/>
          <w:sz w:val="26"/>
        </w:rPr>
        <w:instrText>5</w:instrText>
      </w:r>
      <w:r w:rsidRPr="000701F9">
        <w:rPr>
          <w:rFonts w:ascii="Times New Roman" w:eastAsia="Times New Roman" w:hAnsi="Times New Roman" w:cs="Times New Roman"/>
          <w:color w:val="000000"/>
          <w:sz w:val="26"/>
          <w:lang w:val="en-US"/>
        </w:rPr>
        <w:instrText>FBE</w:instrText>
      </w:r>
      <w:r w:rsidRPr="000701F9">
        <w:rPr>
          <w:rFonts w:ascii="Times New Roman" w:eastAsia="Times New Roman" w:hAnsi="Times New Roman" w:cs="Times New Roman"/>
          <w:color w:val="000000"/>
          <w:sz w:val="26"/>
        </w:rPr>
        <w:instrText>092</w:instrText>
      </w:r>
      <w:r w:rsidRPr="000701F9">
        <w:rPr>
          <w:rFonts w:ascii="Times New Roman" w:eastAsia="Times New Roman" w:hAnsi="Times New Roman" w:cs="Times New Roman"/>
          <w:color w:val="000000"/>
          <w:sz w:val="26"/>
          <w:lang w:val="en-US"/>
        </w:rPr>
        <w:instrText>C</w:instrText>
      </w:r>
      <w:r w:rsidRPr="000701F9">
        <w:rPr>
          <w:rFonts w:ascii="Times New Roman" w:eastAsia="Times New Roman" w:hAnsi="Times New Roman" w:cs="Times New Roman"/>
          <w:color w:val="000000"/>
          <w:sz w:val="26"/>
        </w:rPr>
        <w:instrText>10199654393</w:instrText>
      </w:r>
      <w:r w:rsidRPr="000701F9">
        <w:rPr>
          <w:rFonts w:ascii="Times New Roman" w:eastAsia="Times New Roman" w:hAnsi="Times New Roman" w:cs="Times New Roman"/>
          <w:color w:val="000000"/>
          <w:sz w:val="26"/>
          <w:lang w:val="en-US"/>
        </w:rPr>
        <w:instrText>C</w:instrText>
      </w:r>
      <w:r w:rsidRPr="000701F9">
        <w:rPr>
          <w:rFonts w:ascii="Times New Roman" w:eastAsia="Times New Roman" w:hAnsi="Times New Roman" w:cs="Times New Roman"/>
          <w:color w:val="000000"/>
          <w:sz w:val="26"/>
        </w:rPr>
        <w:instrText>4422</w:instrText>
      </w:r>
      <w:r w:rsidRPr="000701F9">
        <w:rPr>
          <w:rFonts w:ascii="Times New Roman" w:eastAsia="Times New Roman" w:hAnsi="Times New Roman" w:cs="Times New Roman"/>
          <w:color w:val="000000"/>
          <w:sz w:val="26"/>
          <w:lang w:val="en-US"/>
        </w:rPr>
        <w:instrText>B</w:instrText>
      </w:r>
      <w:r w:rsidRPr="000701F9">
        <w:rPr>
          <w:rFonts w:ascii="Times New Roman" w:eastAsia="Times New Roman" w:hAnsi="Times New Roman" w:cs="Times New Roman"/>
          <w:color w:val="000000"/>
          <w:sz w:val="26"/>
        </w:rPr>
        <w:instrText>6702763792395</w:instrText>
      </w:r>
      <w:r w:rsidRPr="000701F9">
        <w:rPr>
          <w:rFonts w:ascii="Times New Roman" w:eastAsia="Times New Roman" w:hAnsi="Times New Roman" w:cs="Times New Roman"/>
          <w:color w:val="000000"/>
          <w:sz w:val="26"/>
          <w:lang w:val="en-US"/>
        </w:rPr>
        <w:instrText>C</w:instrText>
      </w:r>
      <w:r w:rsidRPr="000701F9">
        <w:rPr>
          <w:rFonts w:ascii="Times New Roman" w:eastAsia="Times New Roman" w:hAnsi="Times New Roman" w:cs="Times New Roman"/>
          <w:color w:val="000000"/>
          <w:sz w:val="26"/>
        </w:rPr>
        <w:instrText>7126</w:instrText>
      </w:r>
      <w:r w:rsidRPr="000701F9">
        <w:rPr>
          <w:rFonts w:ascii="Times New Roman" w:eastAsia="Times New Roman" w:hAnsi="Times New Roman" w:cs="Times New Roman"/>
          <w:color w:val="000000"/>
          <w:sz w:val="26"/>
          <w:lang w:val="en-US"/>
        </w:rPr>
        <w:instrText>D</w:instrText>
      </w:r>
      <w:r w:rsidRPr="000701F9">
        <w:rPr>
          <w:rFonts w:ascii="Times New Roman" w:eastAsia="Times New Roman" w:hAnsi="Times New Roman" w:cs="Times New Roman"/>
          <w:color w:val="000000"/>
          <w:sz w:val="26"/>
        </w:rPr>
        <w:instrText>595</w:instrText>
      </w:r>
      <w:r w:rsidRPr="000701F9">
        <w:rPr>
          <w:rFonts w:ascii="Times New Roman" w:eastAsia="Times New Roman" w:hAnsi="Times New Roman" w:cs="Times New Roman"/>
          <w:color w:val="000000"/>
          <w:sz w:val="26"/>
          <w:lang w:val="en-US"/>
        </w:rPr>
        <w:instrText>D</w:instrText>
      </w:r>
      <w:r w:rsidRPr="000701F9">
        <w:rPr>
          <w:rFonts w:ascii="Times New Roman" w:eastAsia="Times New Roman" w:hAnsi="Times New Roman" w:cs="Times New Roman"/>
          <w:color w:val="000000"/>
          <w:sz w:val="26"/>
        </w:rPr>
        <w:instrText>28</w:instrText>
      </w:r>
      <w:r w:rsidRPr="000701F9">
        <w:rPr>
          <w:rFonts w:ascii="Times New Roman" w:eastAsia="Times New Roman" w:hAnsi="Times New Roman" w:cs="Times New Roman"/>
          <w:color w:val="000000"/>
          <w:sz w:val="26"/>
          <w:lang w:val="en-US"/>
        </w:rPr>
        <w:instrText>D</w:instrText>
      </w:r>
      <w:r w:rsidRPr="000701F9">
        <w:rPr>
          <w:rFonts w:ascii="Times New Roman" w:eastAsia="Times New Roman" w:hAnsi="Times New Roman" w:cs="Times New Roman"/>
          <w:color w:val="000000"/>
          <w:sz w:val="26"/>
        </w:rPr>
        <w:instrText>04</w:instrText>
      </w:r>
      <w:r w:rsidRPr="000701F9">
        <w:rPr>
          <w:rFonts w:ascii="Times New Roman" w:eastAsia="Times New Roman" w:hAnsi="Times New Roman" w:cs="Times New Roman"/>
          <w:color w:val="000000"/>
          <w:sz w:val="26"/>
          <w:lang w:val="en-US"/>
        </w:rPr>
        <w:instrText>d</w:instrText>
      </w:r>
      <w:r w:rsidRPr="000701F9">
        <w:rPr>
          <w:rFonts w:ascii="Times New Roman" w:eastAsia="Times New Roman" w:hAnsi="Times New Roman" w:cs="Times New Roman"/>
          <w:color w:val="000000"/>
          <w:sz w:val="26"/>
        </w:rPr>
        <w:instrText>5</w:instrText>
      </w:r>
      <w:r w:rsidRPr="000701F9">
        <w:rPr>
          <w:rFonts w:ascii="Times New Roman" w:eastAsia="Times New Roman" w:hAnsi="Times New Roman" w:cs="Times New Roman"/>
          <w:color w:val="000000"/>
          <w:sz w:val="26"/>
          <w:lang w:val="en-US"/>
        </w:rPr>
        <w:instrText>R</w:instrText>
      </w:r>
      <w:r w:rsidRPr="000701F9">
        <w:rPr>
          <w:rFonts w:ascii="Times New Roman" w:eastAsia="Times New Roman" w:hAnsi="Times New Roman" w:cs="Times New Roman"/>
          <w:color w:val="000000"/>
          <w:sz w:val="26"/>
        </w:rPr>
        <w:instrText>3</w:instrText>
      </w:r>
      <w:r w:rsidRPr="000701F9">
        <w:rPr>
          <w:rFonts w:ascii="Times New Roman" w:eastAsia="Times New Roman" w:hAnsi="Times New Roman" w:cs="Times New Roman"/>
          <w:color w:val="000000"/>
          <w:sz w:val="26"/>
          <w:lang w:val="en-US"/>
        </w:rPr>
        <w:instrText>M</w:instrText>
      </w:r>
      <w:r w:rsidRPr="000701F9">
        <w:rPr>
          <w:rFonts w:ascii="Times New Roman" w:eastAsia="Times New Roman" w:hAnsi="Times New Roman" w:cs="Times New Roman"/>
          <w:color w:val="000000"/>
          <w:sz w:val="26"/>
        </w:rPr>
        <w:instrText xml:space="preserve">" </w:instrText>
      </w:r>
      <w:r w:rsidRPr="000701F9">
        <w:rPr>
          <w:rFonts w:ascii="Times New Roman" w:eastAsia="Times New Roman" w:hAnsi="Times New Roman" w:cs="Times New Roman"/>
          <w:color w:val="000000"/>
          <w:sz w:val="26"/>
          <w:lang w:val="en-US"/>
        </w:rPr>
      </w:r>
      <w:r w:rsidRPr="000701F9">
        <w:rPr>
          <w:rFonts w:ascii="Times New Roman" w:eastAsia="Times New Roman" w:hAnsi="Times New Roman" w:cs="Times New Roman"/>
          <w:sz w:val="26"/>
          <w:lang w:val="en-US"/>
        </w:rPr>
        <w:fldChar w:fldCharType="separate"/>
      </w:r>
      <w:r w:rsidRPr="000701F9">
        <w:rPr>
          <w:rFonts w:ascii="Times New Roman" w:eastAsia="Times New Roman" w:hAnsi="Times New Roman" w:cs="Times New Roman"/>
          <w:i/>
          <w:color w:val="0000FF"/>
          <w:sz w:val="26"/>
          <w:u w:val="single"/>
        </w:rPr>
        <w:t>п. 56</w:t>
      </w:r>
      <w:r w:rsidRPr="000701F9">
        <w:rPr>
          <w:rFonts w:ascii="Times New Roman" w:eastAsia="Times New Roman" w:hAnsi="Times New Roman" w:cs="Times New Roman"/>
          <w:i/>
          <w:color w:val="0000FF"/>
          <w:sz w:val="26"/>
          <w:u w:val="single"/>
          <w:lang w:val="en-US"/>
        </w:rPr>
        <w:fldChar w:fldCharType="end"/>
      </w:r>
      <w:r w:rsidRPr="000701F9">
        <w:rPr>
          <w:rFonts w:ascii="Times New Roman" w:eastAsia="Times New Roman" w:hAnsi="Times New Roman" w:cs="Times New Roman"/>
          <w:i/>
          <w:color w:val="000000"/>
          <w:sz w:val="26"/>
        </w:rPr>
        <w:t xml:space="preserve"> Инструкции № 157н)</w:t>
      </w:r>
      <w:bookmarkStart w:id="20" w:name="_ref_1-85629c26479c47"/>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Отражение операций по поступлению, внутреннему перемещению, </w:t>
      </w:r>
      <w:proofErr w:type="gramStart"/>
      <w:r w:rsidRPr="000701F9">
        <w:rPr>
          <w:rFonts w:ascii="Times New Roman" w:eastAsia="Times New Roman" w:hAnsi="Times New Roman" w:cs="Times New Roman"/>
          <w:color w:val="000000"/>
          <w:sz w:val="28"/>
          <w:szCs w:val="28"/>
        </w:rPr>
        <w:t>выбытию(</w:t>
      </w:r>
      <w:proofErr w:type="gramEnd"/>
      <w:r w:rsidRPr="000701F9">
        <w:rPr>
          <w:rFonts w:ascii="Times New Roman" w:eastAsia="Times New Roman" w:hAnsi="Times New Roman" w:cs="Times New Roman"/>
          <w:color w:val="000000"/>
          <w:sz w:val="28"/>
          <w:szCs w:val="28"/>
        </w:rPr>
        <w:t xml:space="preserve">в том числе по основанию принятия решения о списании) объектов нематериальных активов  принимается на основании решения комиссии учреждения по поступлению и выбытию активов,  оформленного соответствующим первичным учетным документом (актом, протоколом и т. д). Сроком полезного использования нематериального актива является </w:t>
      </w:r>
      <w:r w:rsidRPr="000701F9">
        <w:rPr>
          <w:rFonts w:ascii="Times New Roman" w:eastAsia="Times New Roman" w:hAnsi="Times New Roman" w:cs="Times New Roman"/>
          <w:color w:val="000000"/>
          <w:sz w:val="28"/>
          <w:szCs w:val="28"/>
        </w:rPr>
        <w:lastRenderedPageBreak/>
        <w:t>период, в течение которого предполагается использование актива</w:t>
      </w:r>
      <w:bookmarkEnd w:id="20"/>
      <w:r w:rsidRPr="000701F9">
        <w:rPr>
          <w:rFonts w:ascii="Times New Roman" w:eastAsia="Times New Roman" w:hAnsi="Times New Roman" w:cs="Times New Roman"/>
          <w:color w:val="000000"/>
          <w:sz w:val="28"/>
          <w:szCs w:val="28"/>
        </w:rPr>
        <w:t xml:space="preserve">. Продолжительность периода, в течение которого предполагается использовать нематериальный </w:t>
      </w:r>
      <w:proofErr w:type="gramStart"/>
      <w:r w:rsidRPr="000701F9">
        <w:rPr>
          <w:rFonts w:ascii="Times New Roman" w:eastAsia="Times New Roman" w:hAnsi="Times New Roman" w:cs="Times New Roman"/>
          <w:color w:val="000000"/>
          <w:sz w:val="28"/>
          <w:szCs w:val="28"/>
        </w:rPr>
        <w:t>актив,  определяется</w:t>
      </w:r>
      <w:proofErr w:type="gramEnd"/>
      <w:r w:rsidRPr="000701F9">
        <w:rPr>
          <w:rFonts w:ascii="Times New Roman" w:eastAsia="Times New Roman" w:hAnsi="Times New Roman" w:cs="Times New Roman"/>
          <w:color w:val="000000"/>
          <w:sz w:val="28"/>
          <w:szCs w:val="28"/>
        </w:rPr>
        <w:t xml:space="preserve"> комиссией по поступлению и выбытию активов. Срок полезного использования таких объектов НМА подлежит уточнению.</w:t>
      </w:r>
    </w:p>
    <w:p w:rsidR="000701F9" w:rsidRPr="000701F9" w:rsidRDefault="000701F9" w:rsidP="000701F9">
      <w:pPr>
        <w:keepNext/>
        <w:keepLines/>
        <w:spacing w:after="3" w:line="254" w:lineRule="auto"/>
        <w:ind w:left="53" w:firstLine="597"/>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(Основание: п. 61 Инструкции № 157н)</w:t>
      </w:r>
    </w:p>
    <w:p w:rsidR="000701F9" w:rsidRPr="000701F9" w:rsidRDefault="000701F9" w:rsidP="000701F9">
      <w:pPr>
        <w:keepNext/>
        <w:keepLines/>
        <w:spacing w:after="3" w:line="254" w:lineRule="auto"/>
        <w:ind w:left="53" w:firstLine="597"/>
        <w:jc w:val="both"/>
        <w:outlineLvl w:val="1"/>
        <w:rPr>
          <w:rFonts w:ascii="Times New Roman" w:eastAsia="Times New Roman" w:hAnsi="Times New Roman" w:cs="Times New Roman"/>
          <w:color w:val="000000"/>
          <w:sz w:val="28"/>
          <w:szCs w:val="20"/>
          <w:lang w:eastAsia="ru-RU"/>
        </w:rPr>
      </w:pPr>
      <w:bookmarkStart w:id="21" w:name="_ref_1-a661337de34b44"/>
      <w:r w:rsidRPr="000701F9">
        <w:rPr>
          <w:rFonts w:ascii="Times New Roman" w:eastAsia="Times New Roman" w:hAnsi="Times New Roman" w:cs="Times New Roman"/>
          <w:color w:val="000000"/>
          <w:sz w:val="28"/>
          <w:szCs w:val="20"/>
          <w:lang w:eastAsia="ru-RU"/>
        </w:rPr>
        <w:t xml:space="preserve">По нематериальным </w:t>
      </w:r>
      <w:proofErr w:type="gramStart"/>
      <w:r w:rsidRPr="000701F9">
        <w:rPr>
          <w:rFonts w:ascii="Times New Roman" w:eastAsia="Times New Roman" w:hAnsi="Times New Roman" w:cs="Times New Roman"/>
          <w:color w:val="000000"/>
          <w:sz w:val="28"/>
          <w:szCs w:val="20"/>
          <w:lang w:eastAsia="ru-RU"/>
        </w:rPr>
        <w:t>активам  на</w:t>
      </w:r>
      <w:proofErr w:type="gramEnd"/>
      <w:r w:rsidRPr="000701F9">
        <w:rPr>
          <w:rFonts w:ascii="Times New Roman" w:eastAsia="Times New Roman" w:hAnsi="Times New Roman" w:cs="Times New Roman"/>
          <w:color w:val="000000"/>
          <w:sz w:val="28"/>
          <w:szCs w:val="20"/>
          <w:lang w:eastAsia="ru-RU"/>
        </w:rPr>
        <w:t xml:space="preserve"> бессрочные лицензии амортизация не начисляется.(п.26 СГФ "Нематериальные активы"). Амортизации подлежат только нематериальные активы с определенным сроком полезного использования. Если на права пользования будет установлен срок полезного использования амортизация начисляется линейным методом.</w:t>
      </w:r>
      <w:bookmarkEnd w:id="21"/>
    </w:p>
    <w:p w:rsidR="000701F9" w:rsidRPr="000701F9" w:rsidRDefault="000701F9" w:rsidP="000701F9">
      <w:pPr>
        <w:spacing w:after="5" w:line="247" w:lineRule="auto"/>
        <w:ind w:left="53" w:firstLine="597"/>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19" w:history="1">
        <w:r w:rsidRPr="000701F9">
          <w:rPr>
            <w:rFonts w:ascii="Times New Roman" w:eastAsia="Times New Roman" w:hAnsi="Times New Roman" w:cs="Times New Roman"/>
            <w:i/>
            <w:color w:val="0000FF"/>
            <w:sz w:val="26"/>
            <w:u w:val="single"/>
          </w:rPr>
          <w:t>п. п. 30</w:t>
        </w:r>
      </w:hyperlink>
      <w:r w:rsidRPr="000701F9">
        <w:rPr>
          <w:rFonts w:ascii="Times New Roman" w:eastAsia="Times New Roman" w:hAnsi="Times New Roman" w:cs="Times New Roman"/>
          <w:i/>
          <w:color w:val="000000"/>
          <w:sz w:val="26"/>
        </w:rPr>
        <w:t xml:space="preserve">, </w:t>
      </w:r>
      <w:hyperlink r:id="rId120" w:history="1">
        <w:r w:rsidRPr="000701F9">
          <w:rPr>
            <w:rFonts w:ascii="Times New Roman" w:eastAsia="Times New Roman" w:hAnsi="Times New Roman" w:cs="Times New Roman"/>
            <w:i/>
            <w:color w:val="0000FF"/>
            <w:sz w:val="26"/>
            <w:u w:val="single"/>
          </w:rPr>
          <w:t>31</w:t>
        </w:r>
      </w:hyperlink>
      <w:r w:rsidRPr="000701F9">
        <w:rPr>
          <w:rFonts w:ascii="Times New Roman" w:eastAsia="Times New Roman" w:hAnsi="Times New Roman" w:cs="Times New Roman"/>
          <w:i/>
          <w:color w:val="000000"/>
          <w:sz w:val="26"/>
        </w:rPr>
        <w:t xml:space="preserve"> СГС "Нематериальные активы")</w:t>
      </w:r>
    </w:p>
    <w:p w:rsidR="000701F9" w:rsidRPr="000701F9" w:rsidRDefault="000701F9" w:rsidP="000701F9">
      <w:pPr>
        <w:keepNext/>
        <w:keepLines/>
        <w:spacing w:after="3" w:line="254" w:lineRule="auto"/>
        <w:ind w:left="53" w:firstLine="597"/>
        <w:jc w:val="both"/>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xml:space="preserve"> В случаях если объекты нематериальных активов, ранее не признававшиеся в составе нематериальных активов и не отраженные на </w:t>
      </w:r>
      <w:proofErr w:type="spellStart"/>
      <w:r w:rsidRPr="000701F9">
        <w:rPr>
          <w:rFonts w:ascii="Times New Roman" w:eastAsia="Times New Roman" w:hAnsi="Times New Roman" w:cs="Times New Roman"/>
          <w:color w:val="000000"/>
          <w:sz w:val="28"/>
          <w:szCs w:val="20"/>
          <w:lang w:eastAsia="ru-RU"/>
        </w:rPr>
        <w:t>забалансовом</w:t>
      </w:r>
      <w:proofErr w:type="spellEnd"/>
      <w:r w:rsidRPr="000701F9">
        <w:rPr>
          <w:rFonts w:ascii="Times New Roman" w:eastAsia="Times New Roman" w:hAnsi="Times New Roman" w:cs="Times New Roman"/>
          <w:color w:val="000000"/>
          <w:sz w:val="28"/>
          <w:szCs w:val="20"/>
          <w:lang w:eastAsia="ru-RU"/>
        </w:rPr>
        <w:t xml:space="preserve"> учете , не могут быть оценены по  справедливой стоимости стоимостные оценки по каким-либо причинам недоступны ,то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первоначальная стоимость таких объектов бухгалтерского учета признается в условной оценке - один объект, один рубль (п.2 дополнения). Признание объектов бухгалтерского учета, ранее не признававшихся в состав нематериальных активов осуществляется по результатам инвентаризации, проводимой в целях выявления таких объектов бухгалтерского учета.</w:t>
      </w:r>
    </w:p>
    <w:bookmarkEnd w:id="16"/>
    <w:p w:rsidR="000701F9" w:rsidRPr="000701F9" w:rsidRDefault="000701F9" w:rsidP="000701F9">
      <w:pPr>
        <w:spacing w:after="0" w:line="240" w:lineRule="auto"/>
        <w:ind w:left="53" w:right="23" w:firstLine="597"/>
        <w:jc w:val="both"/>
        <w:rPr>
          <w:rFonts w:ascii="Times New Roman" w:eastAsia="Times New Roman" w:hAnsi="Times New Roman" w:cs="Times New Roman"/>
          <w:color w:val="000000"/>
          <w:sz w:val="26"/>
        </w:rPr>
      </w:pPr>
    </w:p>
    <w:p w:rsidR="000701F9" w:rsidRPr="000701F9" w:rsidRDefault="000701F9" w:rsidP="000701F9">
      <w:pPr>
        <w:spacing w:after="0" w:line="240" w:lineRule="auto"/>
        <w:ind w:left="130" w:firstLine="597"/>
        <w:jc w:val="center"/>
        <w:rPr>
          <w:rFonts w:ascii="Times New Roman" w:eastAsia="Times New Roman" w:hAnsi="Times New Roman" w:cs="Times New Roman"/>
          <w:b/>
          <w:color w:val="000000"/>
          <w:sz w:val="28"/>
          <w:szCs w:val="28"/>
        </w:rPr>
      </w:pPr>
      <w:r w:rsidRPr="000701F9">
        <w:rPr>
          <w:rFonts w:ascii="Times New Roman" w:eastAsia="Times New Roman" w:hAnsi="Times New Roman" w:cs="Times New Roman"/>
          <w:b/>
          <w:color w:val="000000"/>
          <w:sz w:val="28"/>
          <w:szCs w:val="28"/>
        </w:rPr>
        <w:t>6.ОСНОВНЫЕ СРЕДСТВА</w:t>
      </w:r>
    </w:p>
    <w:p w:rsidR="000701F9" w:rsidRPr="000701F9" w:rsidRDefault="000701F9" w:rsidP="000701F9">
      <w:pPr>
        <w:spacing w:after="0" w:line="24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6.1.В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0701F9" w:rsidRPr="000701F9" w:rsidRDefault="000701F9" w:rsidP="000701F9">
      <w:pPr>
        <w:spacing w:after="0" w:line="24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0701F9" w:rsidRPr="000701F9" w:rsidRDefault="000701F9" w:rsidP="000701F9">
      <w:pPr>
        <w:spacing w:after="0" w:line="24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Не считается существенной стоимость до 20 000 руб. за один имущественный объект.</w:t>
      </w:r>
    </w:p>
    <w:p w:rsidR="000701F9" w:rsidRPr="000701F9" w:rsidRDefault="000701F9" w:rsidP="000701F9">
      <w:pPr>
        <w:spacing w:after="0" w:line="24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Необходимость объединения и конкретный перечень объединяемых объектов определяет комиссия по поступлению и выбытию активов.</w:t>
      </w:r>
    </w:p>
    <w:p w:rsidR="000701F9" w:rsidRPr="000701F9" w:rsidRDefault="000701F9" w:rsidP="000701F9">
      <w:pPr>
        <w:spacing w:after="0" w:line="24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10 СГС «Основные средства».</w:t>
      </w:r>
    </w:p>
    <w:p w:rsidR="000701F9" w:rsidRPr="000701F9" w:rsidRDefault="000701F9" w:rsidP="000701F9">
      <w:pPr>
        <w:numPr>
          <w:ilvl w:val="0"/>
          <w:numId w:val="3"/>
        </w:numPr>
        <w:spacing w:after="0" w:line="240" w:lineRule="auto"/>
        <w:ind w:left="130" w:right="23" w:firstLine="597"/>
        <w:jc w:val="both"/>
        <w:rPr>
          <w:rFonts w:ascii="Times New Roman" w:eastAsia="Times New Roman" w:hAnsi="Times New Roman" w:cs="Times New Roman"/>
          <w:vanish/>
          <w:color w:val="000000"/>
          <w:sz w:val="28"/>
          <w:szCs w:val="28"/>
        </w:rPr>
      </w:pPr>
    </w:p>
    <w:p w:rsidR="000701F9" w:rsidRPr="000701F9" w:rsidRDefault="000701F9" w:rsidP="000701F9">
      <w:pPr>
        <w:numPr>
          <w:ilvl w:val="0"/>
          <w:numId w:val="3"/>
        </w:numPr>
        <w:spacing w:after="0" w:line="240" w:lineRule="auto"/>
        <w:ind w:left="130" w:right="23" w:firstLine="597"/>
        <w:jc w:val="both"/>
        <w:rPr>
          <w:rFonts w:ascii="Times New Roman" w:eastAsia="Times New Roman" w:hAnsi="Times New Roman" w:cs="Times New Roman"/>
          <w:vanish/>
          <w:color w:val="000000"/>
          <w:sz w:val="28"/>
          <w:szCs w:val="28"/>
        </w:rPr>
      </w:pPr>
    </w:p>
    <w:p w:rsidR="000701F9" w:rsidRPr="000701F9" w:rsidRDefault="000701F9" w:rsidP="000701F9">
      <w:pPr>
        <w:numPr>
          <w:ilvl w:val="0"/>
          <w:numId w:val="3"/>
        </w:numPr>
        <w:spacing w:after="0" w:line="240" w:lineRule="auto"/>
        <w:ind w:left="130" w:right="23" w:firstLine="597"/>
        <w:jc w:val="both"/>
        <w:rPr>
          <w:rFonts w:ascii="Times New Roman" w:eastAsia="Times New Roman" w:hAnsi="Times New Roman" w:cs="Times New Roman"/>
          <w:vanish/>
          <w:color w:val="000000"/>
          <w:sz w:val="28"/>
          <w:szCs w:val="28"/>
        </w:rPr>
      </w:pPr>
    </w:p>
    <w:p w:rsidR="000701F9" w:rsidRPr="000701F9" w:rsidRDefault="000701F9" w:rsidP="000701F9">
      <w:pPr>
        <w:numPr>
          <w:ilvl w:val="0"/>
          <w:numId w:val="3"/>
        </w:numPr>
        <w:spacing w:after="0" w:line="240" w:lineRule="auto"/>
        <w:ind w:left="130" w:right="23" w:firstLine="597"/>
        <w:jc w:val="both"/>
        <w:rPr>
          <w:rFonts w:ascii="Times New Roman" w:eastAsia="Times New Roman" w:hAnsi="Times New Roman" w:cs="Times New Roman"/>
          <w:vanish/>
          <w:color w:val="000000"/>
          <w:sz w:val="28"/>
          <w:szCs w:val="28"/>
        </w:rPr>
      </w:pPr>
    </w:p>
    <w:p w:rsidR="000701F9" w:rsidRPr="000701F9" w:rsidRDefault="000701F9" w:rsidP="000701F9">
      <w:pPr>
        <w:numPr>
          <w:ilvl w:val="0"/>
          <w:numId w:val="3"/>
        </w:numPr>
        <w:spacing w:after="0" w:line="240" w:lineRule="auto"/>
        <w:ind w:left="130" w:right="23" w:firstLine="597"/>
        <w:jc w:val="both"/>
        <w:rPr>
          <w:rFonts w:ascii="Times New Roman" w:eastAsia="Times New Roman" w:hAnsi="Times New Roman" w:cs="Times New Roman"/>
          <w:vanish/>
          <w:color w:val="000000"/>
          <w:sz w:val="28"/>
          <w:szCs w:val="28"/>
        </w:rPr>
      </w:pPr>
    </w:p>
    <w:p w:rsidR="000701F9" w:rsidRPr="000701F9" w:rsidRDefault="000701F9" w:rsidP="000701F9">
      <w:pPr>
        <w:numPr>
          <w:ilvl w:val="1"/>
          <w:numId w:val="3"/>
        </w:numPr>
        <w:spacing w:after="0" w:line="240" w:lineRule="auto"/>
        <w:ind w:left="130" w:right="23" w:firstLine="597"/>
        <w:jc w:val="both"/>
        <w:rPr>
          <w:rFonts w:ascii="Times New Roman" w:eastAsia="Times New Roman" w:hAnsi="Times New Roman" w:cs="Times New Roman"/>
          <w:vanish/>
          <w:color w:val="000000"/>
          <w:sz w:val="28"/>
          <w:szCs w:val="28"/>
        </w:rPr>
      </w:pPr>
    </w:p>
    <w:p w:rsidR="000701F9" w:rsidRPr="000701F9" w:rsidRDefault="000701F9" w:rsidP="000701F9">
      <w:pPr>
        <w:numPr>
          <w:ilvl w:val="1"/>
          <w:numId w:val="3"/>
        </w:numPr>
        <w:spacing w:after="0" w:line="24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Уникальный инвентарный номер состоит из 10 знаков и присваивается в порядке:</w:t>
      </w:r>
      <w:r w:rsidRPr="000701F9">
        <w:rPr>
          <w:rFonts w:ascii="Times New Roman" w:eastAsia="Times New Roman" w:hAnsi="Times New Roman" w:cs="Times New Roman"/>
          <w:noProof/>
          <w:color w:val="000000"/>
          <w:sz w:val="28"/>
          <w:szCs w:val="28"/>
          <w:lang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01F9" w:rsidRPr="000701F9" w:rsidRDefault="000701F9" w:rsidP="000701F9">
      <w:pPr>
        <w:spacing w:after="316" w:line="250" w:lineRule="auto"/>
        <w:ind w:left="130"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1-й разряд</w:t>
      </w:r>
      <w:r w:rsidRPr="000701F9">
        <w:rPr>
          <w:rFonts w:ascii="Times New Roman" w:eastAsia="Times New Roman" w:hAnsi="Times New Roman" w:cs="Times New Roman"/>
          <w:color w:val="000000"/>
          <w:sz w:val="28"/>
          <w:szCs w:val="28"/>
        </w:rPr>
        <w:tab/>
        <w:t xml:space="preserve">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 2—4-й разряды — код объекта учета синтетического счета в Плане счетов </w:t>
      </w:r>
      <w:r w:rsidRPr="000701F9">
        <w:rPr>
          <w:rFonts w:ascii="Times New Roman" w:eastAsia="Times New Roman" w:hAnsi="Times New Roman" w:cs="Times New Roman"/>
          <w:color w:val="000000"/>
          <w:sz w:val="28"/>
          <w:szCs w:val="28"/>
        </w:rPr>
        <w:lastRenderedPageBreak/>
        <w:t xml:space="preserve">бюджетного учета (приложение 1 к приказу Минфина от 06.12.2010 № </w:t>
      </w:r>
      <w:r w:rsidRPr="000701F9">
        <w:rPr>
          <w:rFonts w:ascii="Times New Roman" w:eastAsia="Times New Roman" w:hAnsi="Times New Roman" w:cs="Times New Roman"/>
          <w:noProof/>
          <w:color w:val="000000"/>
          <w:sz w:val="28"/>
          <w:szCs w:val="28"/>
          <w:lang w:eastAsia="ru-RU"/>
        </w:rPr>
        <w:drawing>
          <wp:inline distT="0" distB="0" distL="0" distR="0">
            <wp:extent cx="495300" cy="161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2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5300" cy="161925"/>
                    </a:xfrm>
                    <a:prstGeom prst="rect">
                      <a:avLst/>
                    </a:prstGeom>
                    <a:noFill/>
                    <a:ln>
                      <a:noFill/>
                    </a:ln>
                  </pic:spPr>
                </pic:pic>
              </a:graphicData>
            </a:graphic>
          </wp:inline>
        </w:drawing>
      </w:r>
      <w:r w:rsidRPr="000701F9">
        <w:rPr>
          <w:rFonts w:ascii="Times New Roman" w:eastAsia="Times New Roman" w:hAnsi="Times New Roman" w:cs="Times New Roman"/>
          <w:color w:val="000000"/>
          <w:sz w:val="28"/>
          <w:szCs w:val="28"/>
        </w:rPr>
        <w:t>разряды — код группы и вида синтетического счета Плана счетов бюджетного учета (приложение к приказу Минфина от 06.12.2010 № 162н); 7—16-й разряды — порядковый номер нефинансового актива.</w:t>
      </w:r>
    </w:p>
    <w:p w:rsidR="000701F9" w:rsidRPr="000701F9" w:rsidRDefault="000701F9" w:rsidP="000701F9">
      <w:pPr>
        <w:spacing w:after="306"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9 СГС «Основные средства», пункт 46 Инструкции к Единому плану счетов № 157н.</w:t>
      </w:r>
    </w:p>
    <w:p w:rsidR="000701F9" w:rsidRPr="000701F9" w:rsidRDefault="000701F9" w:rsidP="000701F9">
      <w:pPr>
        <w:numPr>
          <w:ilvl w:val="1"/>
          <w:numId w:val="3"/>
        </w:num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Присвоенный объекту инвентарный номер обозначается путем нанесения номера на инвентарный объект краской или водостойким </w:t>
      </w:r>
      <w:proofErr w:type="gramStart"/>
      <w:r w:rsidRPr="000701F9">
        <w:rPr>
          <w:rFonts w:ascii="Times New Roman" w:eastAsia="Times New Roman" w:hAnsi="Times New Roman" w:cs="Times New Roman"/>
          <w:color w:val="000000"/>
          <w:sz w:val="28"/>
          <w:szCs w:val="28"/>
        </w:rPr>
        <w:t>маркером</w:t>
      </w:r>
      <w:proofErr w:type="gramEnd"/>
      <w:r w:rsidRPr="000701F9">
        <w:rPr>
          <w:rFonts w:ascii="Times New Roman" w:eastAsia="Times New Roman" w:hAnsi="Times New Roman" w:cs="Times New Roman"/>
          <w:color w:val="000000"/>
          <w:sz w:val="28"/>
          <w:szCs w:val="28"/>
        </w:rPr>
        <w:t xml:space="preserve"> или инвентарный номер обозначается путем прикрепления к инвентарному объекту жетона.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701F9" w:rsidRPr="000701F9" w:rsidRDefault="000701F9" w:rsidP="000701F9">
      <w:p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27 СГС «Основные средства».</w:t>
      </w:r>
    </w:p>
    <w:p w:rsidR="000701F9" w:rsidRPr="000701F9" w:rsidRDefault="000701F9" w:rsidP="000701F9">
      <w:pPr>
        <w:numPr>
          <w:ilvl w:val="1"/>
          <w:numId w:val="3"/>
        </w:numPr>
        <w:spacing w:after="0" w:line="247" w:lineRule="auto"/>
        <w:ind w:left="130" w:right="23" w:firstLine="597"/>
        <w:jc w:val="both"/>
        <w:rPr>
          <w:rFonts w:ascii="Times New Roman" w:eastAsia="Times New Roman" w:hAnsi="Times New Roman" w:cs="Times New Roman"/>
          <w:color w:val="000000"/>
          <w:sz w:val="28"/>
          <w:szCs w:val="28"/>
          <w:lang w:val="en-US"/>
        </w:rPr>
      </w:pPr>
      <w:r w:rsidRPr="000701F9">
        <w:rPr>
          <w:rFonts w:ascii="Times New Roman" w:eastAsia="Times New Roman" w:hAnsi="Times New Roman" w:cs="Times New Roman"/>
          <w:color w:val="000000"/>
          <w:sz w:val="28"/>
          <w:szCs w:val="28"/>
        </w:rPr>
        <w:t xml:space="preserve">В случае частичной ликвидации или </w:t>
      </w:r>
      <w:proofErr w:type="spellStart"/>
      <w:r w:rsidRPr="000701F9">
        <w:rPr>
          <w:rFonts w:ascii="Times New Roman" w:eastAsia="Times New Roman" w:hAnsi="Times New Roman" w:cs="Times New Roman"/>
          <w:color w:val="000000"/>
          <w:sz w:val="28"/>
          <w:szCs w:val="28"/>
        </w:rPr>
        <w:t>разукомплектации</w:t>
      </w:r>
      <w:proofErr w:type="spellEnd"/>
      <w:r w:rsidRPr="000701F9">
        <w:rPr>
          <w:rFonts w:ascii="Times New Roman" w:eastAsia="Times New Roman" w:hAnsi="Times New Roman" w:cs="Times New Roman"/>
          <w:color w:val="000000"/>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0701F9">
        <w:rPr>
          <w:rFonts w:ascii="Times New Roman" w:eastAsia="Times New Roman" w:hAnsi="Times New Roman" w:cs="Times New Roman"/>
          <w:color w:val="000000"/>
          <w:sz w:val="28"/>
          <w:szCs w:val="28"/>
          <w:lang w:val="en-US"/>
        </w:rPr>
        <w:t xml:space="preserve">(в </w:t>
      </w:r>
      <w:proofErr w:type="spellStart"/>
      <w:r w:rsidRPr="000701F9">
        <w:rPr>
          <w:rFonts w:ascii="Times New Roman" w:eastAsia="Times New Roman" w:hAnsi="Times New Roman" w:cs="Times New Roman"/>
          <w:color w:val="000000"/>
          <w:sz w:val="28"/>
          <w:szCs w:val="28"/>
          <w:lang w:val="en-US"/>
        </w:rPr>
        <w:t>порядке</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убывания</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важности</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spacing w:after="0" w:line="240" w:lineRule="auto"/>
        <w:ind w:left="130"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noProof/>
          <w:color w:val="000000"/>
          <w:sz w:val="28"/>
          <w:szCs w:val="28"/>
        </w:rPr>
        <w:t xml:space="preserve">- </w:t>
      </w:r>
      <w:r w:rsidRPr="000701F9">
        <w:rPr>
          <w:rFonts w:ascii="Times New Roman" w:eastAsia="Times New Roman" w:hAnsi="Times New Roman" w:cs="Times New Roman"/>
          <w:color w:val="000000"/>
          <w:sz w:val="28"/>
          <w:szCs w:val="28"/>
        </w:rPr>
        <w:t>площади;</w:t>
      </w:r>
    </w:p>
    <w:p w:rsidR="000701F9" w:rsidRPr="000701F9" w:rsidRDefault="000701F9" w:rsidP="000701F9">
      <w:pPr>
        <w:spacing w:after="0" w:line="240" w:lineRule="auto"/>
        <w:ind w:left="130"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noProof/>
          <w:color w:val="000000"/>
          <w:sz w:val="28"/>
          <w:szCs w:val="28"/>
        </w:rPr>
        <w:t>-</w:t>
      </w:r>
      <w:r w:rsidRPr="000701F9">
        <w:rPr>
          <w:rFonts w:ascii="Times New Roman" w:eastAsia="Times New Roman" w:hAnsi="Times New Roman" w:cs="Times New Roman"/>
          <w:color w:val="000000"/>
          <w:sz w:val="28"/>
          <w:szCs w:val="28"/>
        </w:rPr>
        <w:t xml:space="preserve"> объему;</w:t>
      </w:r>
    </w:p>
    <w:p w:rsidR="000701F9" w:rsidRPr="000701F9" w:rsidRDefault="000701F9" w:rsidP="000701F9">
      <w:pPr>
        <w:spacing w:after="0" w:line="240" w:lineRule="auto"/>
        <w:ind w:left="130"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-весу; </w:t>
      </w:r>
    </w:p>
    <w:p w:rsidR="000701F9" w:rsidRPr="000701F9" w:rsidRDefault="000701F9" w:rsidP="000701F9">
      <w:pPr>
        <w:spacing w:after="0" w:line="240" w:lineRule="auto"/>
        <w:ind w:left="130"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noProof/>
          <w:color w:val="000000"/>
          <w:sz w:val="28"/>
          <w:szCs w:val="28"/>
        </w:rPr>
        <w:t xml:space="preserve">- </w:t>
      </w:r>
      <w:r w:rsidRPr="000701F9">
        <w:rPr>
          <w:rFonts w:ascii="Times New Roman" w:eastAsia="Times New Roman" w:hAnsi="Times New Roman" w:cs="Times New Roman"/>
          <w:color w:val="000000"/>
          <w:sz w:val="28"/>
          <w:szCs w:val="28"/>
        </w:rPr>
        <w:t>иному показателю, установленному комиссией по поступлению и выбытию активов.</w:t>
      </w:r>
    </w:p>
    <w:p w:rsidR="000701F9" w:rsidRPr="000701F9" w:rsidRDefault="000701F9" w:rsidP="000701F9">
      <w:p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28 СГС «Основные средства».</w:t>
      </w:r>
    </w:p>
    <w:p w:rsidR="000701F9" w:rsidRPr="000701F9" w:rsidRDefault="000701F9" w:rsidP="000701F9">
      <w:pPr>
        <w:numPr>
          <w:ilvl w:val="1"/>
          <w:numId w:val="3"/>
        </w:num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Начисление амортизации осуществляется следующим </w:t>
      </w:r>
      <w:proofErr w:type="gramStart"/>
      <w:r w:rsidRPr="000701F9">
        <w:rPr>
          <w:rFonts w:ascii="Times New Roman" w:eastAsia="Times New Roman" w:hAnsi="Times New Roman" w:cs="Times New Roman"/>
          <w:color w:val="000000"/>
          <w:sz w:val="28"/>
          <w:szCs w:val="28"/>
        </w:rPr>
        <w:t>образом:—</w:t>
      </w:r>
      <w:proofErr w:type="gramEnd"/>
      <w:r w:rsidRPr="000701F9">
        <w:rPr>
          <w:rFonts w:ascii="Times New Roman" w:eastAsia="Times New Roman" w:hAnsi="Times New Roman" w:cs="Times New Roman"/>
          <w:color w:val="000000"/>
          <w:sz w:val="28"/>
          <w:szCs w:val="28"/>
        </w:rPr>
        <w:t xml:space="preserve"> линейным</w:t>
      </w:r>
      <w:r w:rsidRPr="000701F9">
        <w:rPr>
          <w:rFonts w:ascii="Times New Roman" w:eastAsia="Times New Roman" w:hAnsi="Times New Roman" w:cs="Times New Roman"/>
          <w:color w:val="000000"/>
          <w:sz w:val="28"/>
          <w:szCs w:val="28"/>
        </w:rPr>
        <w:tab/>
        <w:t>методом</w:t>
      </w:r>
      <w:r w:rsidRPr="000701F9">
        <w:rPr>
          <w:rFonts w:ascii="Times New Roman" w:eastAsia="Times New Roman" w:hAnsi="Times New Roman" w:cs="Times New Roman"/>
          <w:color w:val="000000"/>
          <w:sz w:val="28"/>
          <w:szCs w:val="28"/>
        </w:rPr>
        <w:tab/>
        <w:t>на</w:t>
      </w:r>
      <w:r w:rsidRPr="000701F9">
        <w:rPr>
          <w:rFonts w:ascii="Times New Roman" w:eastAsia="Times New Roman" w:hAnsi="Times New Roman" w:cs="Times New Roman"/>
          <w:color w:val="000000"/>
          <w:sz w:val="28"/>
          <w:szCs w:val="28"/>
        </w:rPr>
        <w:tab/>
        <w:t>объекты</w:t>
      </w:r>
      <w:r w:rsidRPr="000701F9">
        <w:rPr>
          <w:rFonts w:ascii="Times New Roman" w:eastAsia="Times New Roman" w:hAnsi="Times New Roman" w:cs="Times New Roman"/>
          <w:color w:val="000000"/>
          <w:sz w:val="28"/>
          <w:szCs w:val="28"/>
        </w:rPr>
        <w:tab/>
        <w:t>основных</w:t>
      </w:r>
      <w:r w:rsidRPr="000701F9">
        <w:rPr>
          <w:rFonts w:ascii="Times New Roman" w:eastAsia="Times New Roman" w:hAnsi="Times New Roman" w:cs="Times New Roman"/>
          <w:color w:val="000000"/>
          <w:sz w:val="28"/>
          <w:szCs w:val="28"/>
        </w:rPr>
        <w:tab/>
        <w:t>средств.</w:t>
      </w:r>
    </w:p>
    <w:p w:rsidR="000701F9" w:rsidRPr="000701F9" w:rsidRDefault="000701F9" w:rsidP="000701F9">
      <w:p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пункты 36, 37 СГС «Основные средства».</w:t>
      </w:r>
    </w:p>
    <w:p w:rsidR="000701F9" w:rsidRPr="000701F9" w:rsidRDefault="000701F9" w:rsidP="000701F9">
      <w:pPr>
        <w:numPr>
          <w:ilvl w:val="1"/>
          <w:numId w:val="3"/>
        </w:numPr>
        <w:spacing w:after="0" w:line="25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Администрация объединяет такие части для</w:t>
      </w:r>
      <w:r w:rsidRPr="000701F9">
        <w:rPr>
          <w:rFonts w:ascii="Times New Roman" w:eastAsia="Times New Roman" w:hAnsi="Times New Roman" w:cs="Times New Roman"/>
          <w:color w:val="000000"/>
          <w:sz w:val="28"/>
          <w:szCs w:val="28"/>
        </w:rPr>
        <w:tab/>
        <w:t>определения</w:t>
      </w:r>
      <w:r w:rsidRPr="000701F9">
        <w:rPr>
          <w:rFonts w:ascii="Times New Roman" w:eastAsia="Times New Roman" w:hAnsi="Times New Roman" w:cs="Times New Roman"/>
          <w:color w:val="000000"/>
          <w:sz w:val="28"/>
          <w:szCs w:val="28"/>
        </w:rPr>
        <w:tab/>
        <w:t>суммы</w:t>
      </w:r>
      <w:r w:rsidRPr="000701F9">
        <w:rPr>
          <w:rFonts w:ascii="Times New Roman" w:eastAsia="Times New Roman" w:hAnsi="Times New Roman" w:cs="Times New Roman"/>
          <w:color w:val="000000"/>
          <w:sz w:val="28"/>
          <w:szCs w:val="28"/>
        </w:rPr>
        <w:tab/>
        <w:t>амортизации.</w:t>
      </w:r>
    </w:p>
    <w:p w:rsidR="000701F9" w:rsidRPr="000701F9" w:rsidRDefault="000701F9" w:rsidP="000701F9">
      <w:p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40 СГС «Основные средства».</w:t>
      </w:r>
    </w:p>
    <w:p w:rsidR="000701F9" w:rsidRPr="000701F9" w:rsidRDefault="000701F9" w:rsidP="000701F9">
      <w:pPr>
        <w:numPr>
          <w:ilvl w:val="1"/>
          <w:numId w:val="3"/>
        </w:num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0701F9" w:rsidRPr="000701F9" w:rsidRDefault="000701F9" w:rsidP="000701F9">
      <w:pPr>
        <w:spacing w:after="0"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41 СГС «Основные средства».</w:t>
      </w:r>
    </w:p>
    <w:p w:rsidR="000701F9" w:rsidRPr="000701F9" w:rsidRDefault="000701F9" w:rsidP="000701F9">
      <w:pPr>
        <w:numPr>
          <w:ilvl w:val="1"/>
          <w:numId w:val="3"/>
        </w:numPr>
        <w:spacing w:after="301"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lastRenderedPageBreak/>
        <w:t>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Состав комиссии по поступлению и выбытию активов установлен в приложении 1 настоящей Учетной политики.</w:t>
      </w:r>
    </w:p>
    <w:p w:rsidR="000701F9" w:rsidRPr="000701F9" w:rsidRDefault="000701F9" w:rsidP="000701F9">
      <w:pPr>
        <w:numPr>
          <w:ilvl w:val="1"/>
          <w:numId w:val="3"/>
        </w:numPr>
        <w:spacing w:after="307" w:line="247"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Основные средства стоимостью до 10 000 руб. включительно, находящиеся в эксплуатации, учитываются на </w:t>
      </w:r>
      <w:proofErr w:type="spellStart"/>
      <w:r w:rsidRPr="000701F9">
        <w:rPr>
          <w:rFonts w:ascii="Times New Roman" w:eastAsia="Times New Roman" w:hAnsi="Times New Roman" w:cs="Times New Roman"/>
          <w:color w:val="000000"/>
          <w:sz w:val="28"/>
          <w:szCs w:val="28"/>
        </w:rPr>
        <w:t>забалансовом</w:t>
      </w:r>
      <w:proofErr w:type="spellEnd"/>
      <w:r w:rsidRPr="000701F9">
        <w:rPr>
          <w:rFonts w:ascii="Times New Roman" w:eastAsia="Times New Roman" w:hAnsi="Times New Roman" w:cs="Times New Roman"/>
          <w:color w:val="000000"/>
          <w:sz w:val="28"/>
          <w:szCs w:val="28"/>
        </w:rPr>
        <w:t xml:space="preserve"> счете 21 по балансовой стоимости.</w:t>
      </w:r>
    </w:p>
    <w:p w:rsidR="000701F9" w:rsidRPr="000701F9" w:rsidRDefault="000701F9" w:rsidP="000701F9">
      <w:pPr>
        <w:spacing w:after="0" w:line="240" w:lineRule="auto"/>
        <w:ind w:left="130" w:right="23" w:firstLine="597"/>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39 СГС «Основные средства», пункт 373 Инструкции к Единому плану счетов № 157н.</w:t>
      </w:r>
    </w:p>
    <w:p w:rsidR="000701F9" w:rsidRPr="000701F9" w:rsidRDefault="000701F9" w:rsidP="000701F9">
      <w:pPr>
        <w:keepNext/>
        <w:keepLines/>
        <w:spacing w:after="0" w:line="240" w:lineRule="auto"/>
        <w:ind w:left="130" w:firstLine="520"/>
        <w:jc w:val="center"/>
        <w:outlineLvl w:val="0"/>
        <w:rPr>
          <w:rFonts w:ascii="Times New Roman" w:eastAsia="Times New Roman" w:hAnsi="Times New Roman" w:cs="Times New Roman"/>
          <w:b/>
          <w:color w:val="000000"/>
          <w:sz w:val="28"/>
          <w:szCs w:val="20"/>
          <w:lang w:eastAsia="ru-RU"/>
        </w:rPr>
      </w:pPr>
      <w:r w:rsidRPr="000701F9">
        <w:rPr>
          <w:rFonts w:ascii="Times New Roman" w:eastAsia="Times New Roman" w:hAnsi="Times New Roman" w:cs="Times New Roman"/>
          <w:b/>
          <w:color w:val="000000"/>
          <w:sz w:val="28"/>
          <w:szCs w:val="20"/>
          <w:lang w:eastAsia="ru-RU"/>
        </w:rPr>
        <w:t>7. Материальные запасы</w:t>
      </w:r>
    </w:p>
    <w:p w:rsidR="000701F9" w:rsidRPr="000701F9" w:rsidRDefault="000701F9" w:rsidP="000701F9">
      <w:pPr>
        <w:keepNext/>
        <w:keepLines/>
        <w:spacing w:after="3" w:line="254" w:lineRule="auto"/>
        <w:ind w:left="130" w:firstLine="520"/>
        <w:outlineLvl w:val="1"/>
        <w:rPr>
          <w:rFonts w:ascii="Times New Roman" w:eastAsia="Times New Roman" w:hAnsi="Times New Roman" w:cs="Times New Roman"/>
          <w:color w:val="000000"/>
          <w:sz w:val="28"/>
          <w:szCs w:val="20"/>
          <w:lang w:eastAsia="ru-RU"/>
        </w:rPr>
      </w:pPr>
      <w:bookmarkStart w:id="22" w:name="_ref_1-ddf964b1eaa44a"/>
      <w:r w:rsidRPr="000701F9">
        <w:rPr>
          <w:rFonts w:ascii="Times New Roman" w:eastAsia="Times New Roman" w:hAnsi="Times New Roman" w:cs="Times New Roman"/>
          <w:color w:val="000000"/>
          <w:sz w:val="28"/>
          <w:szCs w:val="20"/>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22"/>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w:t>
      </w:r>
      <w:r w:rsidRPr="000701F9">
        <w:rPr>
          <w:rFonts w:ascii="Times New Roman" w:eastAsia="Times New Roman" w:hAnsi="Times New Roman" w:cs="Times New Roman"/>
          <w:color w:val="000000"/>
          <w:sz w:val="26"/>
        </w:rPr>
        <w:t xml:space="preserve">Основание: </w:t>
      </w:r>
      <w:hyperlink r:id="rId123" w:history="1">
        <w:r w:rsidRPr="000701F9">
          <w:rPr>
            <w:rFonts w:ascii="Times New Roman" w:eastAsia="Times New Roman" w:hAnsi="Times New Roman" w:cs="Times New Roman"/>
            <w:i/>
            <w:color w:val="0000FF"/>
            <w:sz w:val="26"/>
            <w:u w:val="single"/>
          </w:rPr>
          <w:t>п. п. 100</w:t>
        </w:r>
      </w:hyperlink>
      <w:r w:rsidRPr="000701F9">
        <w:rPr>
          <w:rFonts w:ascii="Times New Roman" w:eastAsia="Times New Roman" w:hAnsi="Times New Roman" w:cs="Times New Roman"/>
          <w:i/>
          <w:color w:val="000000"/>
          <w:sz w:val="26"/>
        </w:rPr>
        <w:t xml:space="preserve">, </w:t>
      </w:r>
      <w:hyperlink r:id="rId124" w:history="1">
        <w:r w:rsidRPr="000701F9">
          <w:rPr>
            <w:rFonts w:ascii="Times New Roman" w:eastAsia="Times New Roman" w:hAnsi="Times New Roman" w:cs="Times New Roman"/>
            <w:i/>
            <w:color w:val="0000FF"/>
            <w:sz w:val="26"/>
            <w:u w:val="single"/>
          </w:rPr>
          <w:t>102</w:t>
        </w:r>
      </w:hyperlink>
      <w:r w:rsidRPr="000701F9">
        <w:rPr>
          <w:rFonts w:ascii="Times New Roman" w:eastAsia="Times New Roman" w:hAnsi="Times New Roman" w:cs="Times New Roman"/>
          <w:i/>
          <w:color w:val="000000"/>
          <w:sz w:val="26"/>
        </w:rPr>
        <w:t xml:space="preserve"> Инструкции № 157н, </w:t>
      </w:r>
      <w:hyperlink r:id="rId125"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520"/>
        <w:outlineLvl w:val="1"/>
        <w:rPr>
          <w:rFonts w:ascii="Times New Roman" w:eastAsia="Times New Roman" w:hAnsi="Times New Roman" w:cs="Times New Roman"/>
          <w:color w:val="000000"/>
          <w:sz w:val="28"/>
          <w:szCs w:val="20"/>
          <w:lang w:eastAsia="ru-RU"/>
        </w:rPr>
      </w:pPr>
      <w:bookmarkStart w:id="23" w:name="_ref_1-96ff0450a7ac46"/>
      <w:r w:rsidRPr="000701F9">
        <w:rPr>
          <w:rFonts w:ascii="Times New Roman" w:eastAsia="Times New Roman" w:hAnsi="Times New Roman" w:cs="Times New Roman"/>
          <w:color w:val="000000"/>
          <w:sz w:val="28"/>
          <w:szCs w:val="20"/>
          <w:lang w:eastAsia="ru-RU"/>
        </w:rPr>
        <w:t xml:space="preserve">Аналитический учет вложений в материальные запасы ведется в </w:t>
      </w:r>
      <w:proofErr w:type="spellStart"/>
      <w:r w:rsidRPr="000701F9">
        <w:rPr>
          <w:rFonts w:ascii="Times New Roman" w:eastAsia="Times New Roman" w:hAnsi="Times New Roman" w:cs="Times New Roman"/>
          <w:color w:val="000000"/>
          <w:sz w:val="28"/>
          <w:szCs w:val="20"/>
          <w:lang w:eastAsia="ru-RU"/>
        </w:rPr>
        <w:t>Многографной</w:t>
      </w:r>
      <w:proofErr w:type="spellEnd"/>
      <w:r w:rsidRPr="000701F9">
        <w:rPr>
          <w:rFonts w:ascii="Times New Roman" w:eastAsia="Times New Roman" w:hAnsi="Times New Roman" w:cs="Times New Roman"/>
          <w:color w:val="000000"/>
          <w:sz w:val="28"/>
          <w:szCs w:val="20"/>
          <w:lang w:eastAsia="ru-RU"/>
        </w:rPr>
        <w:t xml:space="preserve"> карточке (</w:t>
      </w:r>
      <w:hyperlink r:id="rId126" w:history="1">
        <w:r w:rsidRPr="000701F9">
          <w:rPr>
            <w:rFonts w:ascii="Times New Roman" w:eastAsia="Times New Roman" w:hAnsi="Times New Roman" w:cs="Times New Roman"/>
            <w:color w:val="0000FF"/>
            <w:sz w:val="28"/>
            <w:szCs w:val="20"/>
            <w:u w:val="single"/>
            <w:lang w:eastAsia="ru-RU"/>
          </w:rPr>
          <w:t>ф. 0504054</w:t>
        </w:r>
      </w:hyperlink>
      <w:r w:rsidRPr="000701F9">
        <w:rPr>
          <w:rFonts w:ascii="Times New Roman" w:eastAsia="Times New Roman" w:hAnsi="Times New Roman" w:cs="Times New Roman"/>
          <w:color w:val="000000"/>
          <w:sz w:val="28"/>
          <w:szCs w:val="20"/>
          <w:lang w:eastAsia="ru-RU"/>
        </w:rPr>
        <w:t>).</w:t>
      </w:r>
      <w:bookmarkEnd w:id="23"/>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27" w:history="1">
        <w:r w:rsidRPr="000701F9">
          <w:rPr>
            <w:rFonts w:ascii="Times New Roman" w:eastAsia="Times New Roman" w:hAnsi="Times New Roman" w:cs="Times New Roman"/>
            <w:i/>
            <w:color w:val="0000FF"/>
            <w:sz w:val="26"/>
            <w:u w:val="single"/>
          </w:rPr>
          <w:t>п. 128</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520"/>
        <w:outlineLvl w:val="1"/>
        <w:rPr>
          <w:rFonts w:ascii="Times New Roman" w:eastAsia="Times New Roman" w:hAnsi="Times New Roman" w:cs="Times New Roman"/>
          <w:color w:val="000000"/>
          <w:sz w:val="28"/>
          <w:szCs w:val="20"/>
          <w:lang w:eastAsia="ru-RU"/>
        </w:rPr>
      </w:pPr>
      <w:bookmarkStart w:id="24" w:name="_ref_1-1d35f8f33f494e"/>
      <w:r w:rsidRPr="000701F9">
        <w:rPr>
          <w:rFonts w:ascii="Times New Roman" w:eastAsia="Times New Roman" w:hAnsi="Times New Roman" w:cs="Times New Roman"/>
          <w:color w:val="000000"/>
          <w:sz w:val="28"/>
          <w:szCs w:val="20"/>
          <w:lang w:eastAsia="ru-RU"/>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24"/>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28" w:history="1">
        <w:r w:rsidRPr="000701F9">
          <w:rPr>
            <w:rFonts w:ascii="Times New Roman" w:eastAsia="Times New Roman" w:hAnsi="Times New Roman" w:cs="Times New Roman"/>
            <w:i/>
            <w:color w:val="0000FF"/>
            <w:sz w:val="26"/>
            <w:u w:val="single"/>
          </w:rPr>
          <w:t>п. п. 52</w:t>
        </w:r>
      </w:hyperlink>
      <w:r w:rsidRPr="000701F9">
        <w:rPr>
          <w:rFonts w:ascii="Times New Roman" w:eastAsia="Times New Roman" w:hAnsi="Times New Roman" w:cs="Times New Roman"/>
          <w:i/>
          <w:color w:val="000000"/>
          <w:sz w:val="26"/>
        </w:rPr>
        <w:t xml:space="preserve">, </w:t>
      </w:r>
      <w:hyperlink r:id="rId129" w:history="1">
        <w:r w:rsidRPr="000701F9">
          <w:rPr>
            <w:rFonts w:ascii="Times New Roman" w:eastAsia="Times New Roman" w:hAnsi="Times New Roman" w:cs="Times New Roman"/>
            <w:i/>
            <w:color w:val="0000FF"/>
            <w:sz w:val="26"/>
            <w:u w:val="single"/>
          </w:rPr>
          <w:t>54</w:t>
        </w:r>
      </w:hyperlink>
      <w:r w:rsidRPr="000701F9">
        <w:rPr>
          <w:rFonts w:ascii="Times New Roman" w:eastAsia="Times New Roman" w:hAnsi="Times New Roman" w:cs="Times New Roman"/>
          <w:i/>
          <w:color w:val="000000"/>
          <w:sz w:val="26"/>
        </w:rPr>
        <w:t xml:space="preserve"> СГС "Концептуальные основы", </w:t>
      </w:r>
      <w:hyperlink r:id="rId130" w:history="1">
        <w:r w:rsidRPr="000701F9">
          <w:rPr>
            <w:rFonts w:ascii="Times New Roman" w:eastAsia="Times New Roman" w:hAnsi="Times New Roman" w:cs="Times New Roman"/>
            <w:i/>
            <w:color w:val="0000FF"/>
            <w:sz w:val="26"/>
            <w:u w:val="single"/>
          </w:rPr>
          <w:t>п. 106</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520"/>
        <w:outlineLvl w:val="1"/>
        <w:rPr>
          <w:rFonts w:ascii="Times New Roman" w:eastAsia="Times New Roman" w:hAnsi="Times New Roman" w:cs="Times New Roman"/>
          <w:color w:val="000000"/>
          <w:sz w:val="28"/>
          <w:szCs w:val="20"/>
          <w:lang w:eastAsia="ru-RU"/>
        </w:rPr>
      </w:pPr>
      <w:bookmarkStart w:id="25" w:name="_ref_1-e9adefc561a74e"/>
      <w:r w:rsidRPr="000701F9">
        <w:rPr>
          <w:rFonts w:ascii="Times New Roman" w:eastAsia="Times New Roman" w:hAnsi="Times New Roman" w:cs="Times New Roman"/>
          <w:color w:val="000000"/>
          <w:sz w:val="28"/>
          <w:szCs w:val="20"/>
          <w:lang w:eastAsia="ru-RU"/>
        </w:rPr>
        <w:t>Выбытие материальных запасов признается по средней фактической стоимости запасов.</w:t>
      </w:r>
      <w:bookmarkEnd w:id="25"/>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31" w:history="1">
        <w:r w:rsidRPr="000701F9">
          <w:rPr>
            <w:rFonts w:ascii="Times New Roman" w:eastAsia="Times New Roman" w:hAnsi="Times New Roman" w:cs="Times New Roman"/>
            <w:i/>
            <w:color w:val="0000FF"/>
            <w:sz w:val="26"/>
            <w:u w:val="single"/>
          </w:rPr>
          <w:t>п. 46</w:t>
        </w:r>
      </w:hyperlink>
      <w:r w:rsidRPr="000701F9">
        <w:rPr>
          <w:rFonts w:ascii="Times New Roman" w:eastAsia="Times New Roman" w:hAnsi="Times New Roman" w:cs="Times New Roman"/>
          <w:i/>
          <w:color w:val="000000"/>
          <w:sz w:val="26"/>
        </w:rPr>
        <w:t xml:space="preserve"> СГС "Концептуальные основы", </w:t>
      </w:r>
      <w:hyperlink r:id="rId132" w:history="1">
        <w:r w:rsidRPr="000701F9">
          <w:rPr>
            <w:rFonts w:ascii="Times New Roman" w:eastAsia="Times New Roman" w:hAnsi="Times New Roman" w:cs="Times New Roman"/>
            <w:i/>
            <w:color w:val="0000FF"/>
            <w:sz w:val="26"/>
            <w:u w:val="single"/>
          </w:rPr>
          <w:t>п. 108</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520"/>
        <w:outlineLvl w:val="1"/>
        <w:rPr>
          <w:rFonts w:ascii="Times New Roman" w:eastAsia="Times New Roman" w:hAnsi="Times New Roman" w:cs="Times New Roman"/>
          <w:color w:val="000000"/>
          <w:sz w:val="28"/>
          <w:szCs w:val="20"/>
          <w:lang w:eastAsia="ru-RU"/>
        </w:rPr>
      </w:pPr>
      <w:bookmarkStart w:id="26" w:name="_ref_1-4e80c25264054c"/>
      <w:r w:rsidRPr="000701F9">
        <w:rPr>
          <w:rFonts w:ascii="Times New Roman" w:eastAsia="Times New Roman" w:hAnsi="Times New Roman" w:cs="Times New Roman"/>
          <w:color w:val="000000"/>
          <w:sz w:val="28"/>
          <w:szCs w:val="20"/>
          <w:lang w:eastAsia="ru-RU"/>
        </w:rPr>
        <w:t xml:space="preserve">Нормы расхода ГСМ утверждаются в виде отдельного документа на основании </w:t>
      </w:r>
      <w:hyperlink r:id="rId133" w:history="1">
        <w:r w:rsidRPr="000701F9">
          <w:rPr>
            <w:rFonts w:ascii="Times New Roman" w:eastAsia="Times New Roman" w:hAnsi="Times New Roman" w:cs="Times New Roman"/>
            <w:color w:val="0000FF"/>
            <w:sz w:val="28"/>
            <w:szCs w:val="20"/>
            <w:u w:val="single"/>
            <w:lang w:eastAsia="ru-RU"/>
          </w:rPr>
          <w:t>Методических рекомендаций</w:t>
        </w:r>
      </w:hyperlink>
      <w:r w:rsidRPr="000701F9">
        <w:rPr>
          <w:rFonts w:ascii="Times New Roman" w:eastAsia="Times New Roman" w:hAnsi="Times New Roman" w:cs="Times New Roman"/>
          <w:color w:val="000000"/>
          <w:sz w:val="28"/>
          <w:szCs w:val="20"/>
          <w:lang w:eastAsia="ru-RU"/>
        </w:rPr>
        <w:t xml:space="preserve"> № АМ-23-р.</w:t>
      </w:r>
      <w:bookmarkEnd w:id="26"/>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34"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520"/>
        <w:outlineLvl w:val="1"/>
        <w:rPr>
          <w:rFonts w:ascii="Times New Roman" w:eastAsia="Times New Roman" w:hAnsi="Times New Roman" w:cs="Times New Roman"/>
          <w:color w:val="000000"/>
          <w:sz w:val="28"/>
          <w:szCs w:val="20"/>
          <w:lang w:eastAsia="ru-RU"/>
        </w:rPr>
      </w:pPr>
      <w:r w:rsidRPr="000701F9">
        <w:rPr>
          <w:rFonts w:ascii="Times New Roman" w:eastAsia="Times New Roman" w:hAnsi="Times New Roman" w:cs="Times New Roman"/>
          <w:color w:val="000000"/>
          <w:sz w:val="28"/>
          <w:szCs w:val="20"/>
          <w:lang w:eastAsia="ru-RU"/>
        </w:rPr>
        <w:t xml:space="preserve"> При отсутствии распоряжения региональных (местных) органов власти период применения зимней надбавки к нормам расхода ГСМ устанавливается распоряжением главы Администрации.</w:t>
      </w:r>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Методические </w:t>
      </w:r>
      <w:hyperlink r:id="rId135" w:history="1">
        <w:r w:rsidRPr="000701F9">
          <w:rPr>
            <w:rFonts w:ascii="Times New Roman" w:eastAsia="Times New Roman" w:hAnsi="Times New Roman" w:cs="Times New Roman"/>
            <w:i/>
            <w:color w:val="0000FF"/>
            <w:sz w:val="26"/>
            <w:u w:val="single"/>
          </w:rPr>
          <w:t>рекомендации</w:t>
        </w:r>
      </w:hyperlink>
      <w:r w:rsidRPr="000701F9">
        <w:rPr>
          <w:rFonts w:ascii="Times New Roman" w:eastAsia="Times New Roman" w:hAnsi="Times New Roman" w:cs="Times New Roman"/>
          <w:i/>
          <w:color w:val="000000"/>
          <w:sz w:val="26"/>
        </w:rPr>
        <w:t xml:space="preserve"> № АМ-23-р)</w:t>
      </w:r>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36" w:history="1">
        <w:r w:rsidRPr="000701F9">
          <w:rPr>
            <w:rFonts w:ascii="Times New Roman" w:eastAsia="Times New Roman" w:hAnsi="Times New Roman" w:cs="Times New Roman"/>
            <w:i/>
            <w:color w:val="0000FF"/>
            <w:sz w:val="26"/>
            <w:u w:val="single"/>
          </w:rPr>
          <w:t>п. 116</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520"/>
        <w:outlineLvl w:val="1"/>
        <w:rPr>
          <w:rFonts w:ascii="Times New Roman" w:eastAsia="Times New Roman" w:hAnsi="Times New Roman" w:cs="Times New Roman"/>
          <w:color w:val="000000"/>
          <w:sz w:val="28"/>
          <w:szCs w:val="20"/>
          <w:lang w:eastAsia="ru-RU"/>
        </w:rPr>
      </w:pPr>
      <w:bookmarkStart w:id="27" w:name="_ref_1-2706e9ad788947"/>
      <w:r w:rsidRPr="000701F9">
        <w:rPr>
          <w:rFonts w:ascii="Times New Roman" w:eastAsia="Times New Roman" w:hAnsi="Times New Roman" w:cs="Times New Roman"/>
          <w:color w:val="000000"/>
          <w:sz w:val="28"/>
          <w:szCs w:val="20"/>
          <w:lang w:eastAsia="ru-RU"/>
        </w:rPr>
        <w:lastRenderedPageBreak/>
        <w:t>Выдача запасных частей и хозяйственных материалов (</w:t>
      </w:r>
      <w:proofErr w:type="spellStart"/>
      <w:r w:rsidRPr="000701F9">
        <w:rPr>
          <w:rFonts w:ascii="Times New Roman" w:eastAsia="Times New Roman" w:hAnsi="Times New Roman" w:cs="Times New Roman"/>
          <w:color w:val="000000"/>
          <w:sz w:val="28"/>
          <w:szCs w:val="20"/>
          <w:lang w:eastAsia="ru-RU"/>
        </w:rPr>
        <w:t>электролампочек</w:t>
      </w:r>
      <w:proofErr w:type="spellEnd"/>
      <w:r w:rsidRPr="000701F9">
        <w:rPr>
          <w:rFonts w:ascii="Times New Roman" w:eastAsia="Times New Roman" w:hAnsi="Times New Roman" w:cs="Times New Roman"/>
          <w:color w:val="000000"/>
          <w:sz w:val="28"/>
          <w:szCs w:val="20"/>
          <w:lang w:eastAsia="ru-RU"/>
        </w:rPr>
        <w:t>, мыла, щеток и т.п.) на хозяйственные нужды оформляется Ведомостью выдачи материальных ценностей на нужды учреждения (</w:t>
      </w:r>
      <w:hyperlink r:id="rId137" w:history="1">
        <w:r w:rsidRPr="000701F9">
          <w:rPr>
            <w:rFonts w:ascii="Times New Roman" w:eastAsia="Times New Roman" w:hAnsi="Times New Roman" w:cs="Times New Roman"/>
            <w:color w:val="0000FF"/>
            <w:sz w:val="28"/>
            <w:szCs w:val="20"/>
            <w:u w:val="single"/>
            <w:lang w:eastAsia="ru-RU"/>
          </w:rPr>
          <w:t>ф. 0504210</w:t>
        </w:r>
      </w:hyperlink>
      <w:r w:rsidRPr="000701F9">
        <w:rPr>
          <w:rFonts w:ascii="Times New Roman" w:eastAsia="Times New Roman" w:hAnsi="Times New Roman" w:cs="Times New Roman"/>
          <w:color w:val="000000"/>
          <w:sz w:val="28"/>
          <w:szCs w:val="20"/>
          <w:lang w:eastAsia="ru-RU"/>
        </w:rPr>
        <w:t>), которая является основанием для их списания.</w:t>
      </w:r>
      <w:bookmarkEnd w:id="27"/>
    </w:p>
    <w:p w:rsidR="000701F9" w:rsidRPr="000701F9" w:rsidRDefault="000701F9" w:rsidP="000701F9">
      <w:pPr>
        <w:spacing w:after="5" w:line="247" w:lineRule="auto"/>
        <w:ind w:left="130" w:firstLine="52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38"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53" w:hanging="10"/>
        <w:jc w:val="center"/>
        <w:outlineLvl w:val="0"/>
        <w:rPr>
          <w:rFonts w:ascii="Times New Roman" w:eastAsia="Times New Roman" w:hAnsi="Times New Roman" w:cs="Times New Roman"/>
          <w:b/>
          <w:bCs/>
          <w:color w:val="000000"/>
          <w:sz w:val="28"/>
          <w:szCs w:val="20"/>
          <w:lang w:eastAsia="ru-RU"/>
        </w:rPr>
      </w:pPr>
      <w:bookmarkStart w:id="28" w:name="_ref_1-b8969e33d0ab4e"/>
    </w:p>
    <w:p w:rsidR="000701F9" w:rsidRPr="000701F9" w:rsidRDefault="000701F9" w:rsidP="000701F9">
      <w:pPr>
        <w:keepNext/>
        <w:keepLines/>
        <w:spacing w:after="3" w:line="254" w:lineRule="auto"/>
        <w:ind w:left="130" w:firstLine="390"/>
        <w:jc w:val="center"/>
        <w:outlineLvl w:val="0"/>
        <w:rPr>
          <w:rFonts w:ascii="Times New Roman" w:eastAsia="Times New Roman" w:hAnsi="Times New Roman" w:cs="Times New Roman"/>
          <w:b/>
          <w:bCs/>
          <w:color w:val="000000"/>
          <w:sz w:val="28"/>
          <w:szCs w:val="20"/>
          <w:lang w:eastAsia="ru-RU"/>
        </w:rPr>
      </w:pPr>
      <w:r w:rsidRPr="000701F9">
        <w:rPr>
          <w:rFonts w:ascii="Times New Roman" w:eastAsia="Times New Roman" w:hAnsi="Times New Roman" w:cs="Times New Roman"/>
          <w:b/>
          <w:bCs/>
          <w:color w:val="000000"/>
          <w:sz w:val="28"/>
          <w:szCs w:val="20"/>
          <w:lang w:eastAsia="ru-RU"/>
        </w:rPr>
        <w:t>8. Нефинансовые объекты казны</w:t>
      </w:r>
      <w:bookmarkEnd w:id="28"/>
    </w:p>
    <w:p w:rsidR="000701F9" w:rsidRPr="000701F9" w:rsidRDefault="000701F9" w:rsidP="000701F9">
      <w:pPr>
        <w:keepNext/>
        <w:keepLines/>
        <w:spacing w:after="3" w:line="254" w:lineRule="auto"/>
        <w:ind w:left="130" w:firstLine="390"/>
        <w:outlineLvl w:val="1"/>
        <w:rPr>
          <w:rFonts w:ascii="Times New Roman" w:eastAsia="Times New Roman" w:hAnsi="Times New Roman" w:cs="Times New Roman"/>
          <w:color w:val="000000"/>
          <w:sz w:val="28"/>
          <w:szCs w:val="20"/>
          <w:lang w:eastAsia="ru-RU"/>
        </w:rPr>
      </w:pPr>
      <w:bookmarkStart w:id="29" w:name="_ref_1-503aa614adb746"/>
      <w:r w:rsidRPr="000701F9">
        <w:rPr>
          <w:rFonts w:ascii="Times New Roman" w:eastAsia="Times New Roman" w:hAnsi="Times New Roman" w:cs="Times New Roman"/>
          <w:color w:val="000000"/>
          <w:sz w:val="28"/>
          <w:szCs w:val="20"/>
          <w:lang w:eastAsia="ru-RU"/>
        </w:rPr>
        <w:t xml:space="preserve">Аналитический учет вложений в объекты казны ведется в </w:t>
      </w:r>
      <w:proofErr w:type="spellStart"/>
      <w:r w:rsidRPr="000701F9">
        <w:rPr>
          <w:rFonts w:ascii="Times New Roman" w:eastAsia="Times New Roman" w:hAnsi="Times New Roman" w:cs="Times New Roman"/>
          <w:color w:val="000000"/>
          <w:sz w:val="28"/>
          <w:szCs w:val="20"/>
          <w:lang w:eastAsia="ru-RU"/>
        </w:rPr>
        <w:t>Многографной</w:t>
      </w:r>
      <w:proofErr w:type="spellEnd"/>
      <w:r w:rsidRPr="000701F9">
        <w:rPr>
          <w:rFonts w:ascii="Times New Roman" w:eastAsia="Times New Roman" w:hAnsi="Times New Roman" w:cs="Times New Roman"/>
          <w:color w:val="000000"/>
          <w:sz w:val="28"/>
          <w:szCs w:val="20"/>
          <w:lang w:eastAsia="ru-RU"/>
        </w:rPr>
        <w:t xml:space="preserve"> карточке (</w:t>
      </w:r>
      <w:hyperlink r:id="rId139" w:history="1">
        <w:r w:rsidRPr="000701F9">
          <w:rPr>
            <w:rFonts w:ascii="Times New Roman" w:eastAsia="Times New Roman" w:hAnsi="Times New Roman" w:cs="Times New Roman"/>
            <w:color w:val="0000FF"/>
            <w:sz w:val="28"/>
            <w:szCs w:val="20"/>
            <w:u w:val="single"/>
            <w:lang w:eastAsia="ru-RU"/>
          </w:rPr>
          <w:t>ф. 0504054</w:t>
        </w:r>
      </w:hyperlink>
      <w:r w:rsidRPr="000701F9">
        <w:rPr>
          <w:rFonts w:ascii="Times New Roman" w:eastAsia="Times New Roman" w:hAnsi="Times New Roman" w:cs="Times New Roman"/>
          <w:color w:val="000000"/>
          <w:sz w:val="28"/>
          <w:szCs w:val="20"/>
          <w:lang w:eastAsia="ru-RU"/>
        </w:rPr>
        <w:t>).</w:t>
      </w:r>
      <w:bookmarkEnd w:id="29"/>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40" w:history="1">
        <w:r w:rsidRPr="000701F9">
          <w:rPr>
            <w:rFonts w:ascii="Times New Roman" w:eastAsia="Times New Roman" w:hAnsi="Times New Roman" w:cs="Times New Roman"/>
            <w:i/>
            <w:color w:val="0000FF"/>
            <w:sz w:val="26"/>
            <w:u w:val="single"/>
          </w:rPr>
          <w:t>п. 128</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0" w:name="_ref_1-a43b2ce6702948"/>
      <w:r w:rsidRPr="000701F9">
        <w:rPr>
          <w:rFonts w:ascii="Times New Roman" w:eastAsia="Times New Roman" w:hAnsi="Times New Roman" w:cs="Times New Roman"/>
          <w:color w:val="000000"/>
          <w:sz w:val="28"/>
          <w:szCs w:val="20"/>
          <w:lang w:eastAsia="ru-RU"/>
        </w:rPr>
        <w:t xml:space="preserve">Признание в составе казны неучтенных объектов, выявленных при инвентаризации, осуществляется с применением счета 1 401 10(190, 195, 199 и </w:t>
      </w:r>
      <w:proofErr w:type="spellStart"/>
      <w:r w:rsidRPr="000701F9">
        <w:rPr>
          <w:rFonts w:ascii="Times New Roman" w:eastAsia="Times New Roman" w:hAnsi="Times New Roman" w:cs="Times New Roman"/>
          <w:color w:val="000000"/>
          <w:sz w:val="28"/>
          <w:szCs w:val="20"/>
          <w:lang w:eastAsia="ru-RU"/>
        </w:rPr>
        <w:t>т.д</w:t>
      </w:r>
      <w:proofErr w:type="spellEnd"/>
      <w:r w:rsidRPr="000701F9">
        <w:rPr>
          <w:rFonts w:ascii="Times New Roman" w:eastAsia="Times New Roman" w:hAnsi="Times New Roman" w:cs="Times New Roman"/>
          <w:color w:val="000000"/>
          <w:sz w:val="28"/>
          <w:szCs w:val="20"/>
          <w:lang w:eastAsia="ru-RU"/>
        </w:rPr>
        <w:t xml:space="preserve">) имущество </w:t>
      </w:r>
      <w:proofErr w:type="gramStart"/>
      <w:r w:rsidRPr="000701F9">
        <w:rPr>
          <w:rFonts w:ascii="Times New Roman" w:eastAsia="Times New Roman" w:hAnsi="Times New Roman" w:cs="Times New Roman"/>
          <w:color w:val="000000"/>
          <w:sz w:val="28"/>
          <w:szCs w:val="20"/>
          <w:lang w:eastAsia="ru-RU"/>
        </w:rPr>
        <w:t>принимается  по</w:t>
      </w:r>
      <w:proofErr w:type="gramEnd"/>
      <w:r w:rsidRPr="000701F9">
        <w:rPr>
          <w:rFonts w:ascii="Times New Roman" w:eastAsia="Times New Roman" w:hAnsi="Times New Roman" w:cs="Times New Roman"/>
          <w:color w:val="000000"/>
          <w:sz w:val="28"/>
          <w:szCs w:val="20"/>
          <w:lang w:eastAsia="ru-RU"/>
        </w:rPr>
        <w:t xml:space="preserve">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0"/>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41" w:history="1">
        <w:r w:rsidRPr="000701F9">
          <w:rPr>
            <w:rFonts w:ascii="Times New Roman" w:eastAsia="Times New Roman" w:hAnsi="Times New Roman" w:cs="Times New Roman"/>
            <w:i/>
            <w:color w:val="0000FF"/>
            <w:sz w:val="26"/>
            <w:u w:val="single"/>
          </w:rPr>
          <w:t>п. п. 52</w:t>
        </w:r>
      </w:hyperlink>
      <w:r w:rsidRPr="000701F9">
        <w:rPr>
          <w:rFonts w:ascii="Times New Roman" w:eastAsia="Times New Roman" w:hAnsi="Times New Roman" w:cs="Times New Roman"/>
          <w:i/>
          <w:color w:val="000000"/>
          <w:sz w:val="26"/>
        </w:rPr>
        <w:t xml:space="preserve">, </w:t>
      </w:r>
      <w:hyperlink r:id="rId142" w:history="1">
        <w:r w:rsidRPr="000701F9">
          <w:rPr>
            <w:rFonts w:ascii="Times New Roman" w:eastAsia="Times New Roman" w:hAnsi="Times New Roman" w:cs="Times New Roman"/>
            <w:i/>
            <w:color w:val="0000FF"/>
            <w:sz w:val="26"/>
            <w:u w:val="single"/>
          </w:rPr>
          <w:t>54</w:t>
        </w:r>
      </w:hyperlink>
      <w:r w:rsidRPr="000701F9">
        <w:rPr>
          <w:rFonts w:ascii="Times New Roman" w:eastAsia="Times New Roman" w:hAnsi="Times New Roman" w:cs="Times New Roman"/>
          <w:i/>
          <w:color w:val="000000"/>
          <w:sz w:val="26"/>
        </w:rPr>
        <w:t xml:space="preserve"> СГС "Концептуальные основы", </w:t>
      </w:r>
      <w:hyperlink r:id="rId143"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1" w:name="_ref_1-40f5aa236ca041"/>
      <w:r w:rsidRPr="000701F9">
        <w:rPr>
          <w:rFonts w:ascii="Times New Roman" w:eastAsia="Times New Roman" w:hAnsi="Times New Roman" w:cs="Times New Roman"/>
          <w:color w:val="000000"/>
          <w:sz w:val="28"/>
          <w:szCs w:val="20"/>
          <w:lang w:eastAsia="ru-RU"/>
        </w:rPr>
        <w:t>Основанием для признания в составе казны неучтенного объекта, выявленного при инвентаризации, являются:</w:t>
      </w:r>
      <w:bookmarkEnd w:id="31"/>
    </w:p>
    <w:p w:rsidR="000701F9" w:rsidRPr="000701F9" w:rsidRDefault="000701F9" w:rsidP="000701F9">
      <w:pPr>
        <w:numPr>
          <w:ilvl w:val="1"/>
          <w:numId w:val="6"/>
        </w:numPr>
        <w:spacing w:before="120" w:after="0" w:line="276" w:lineRule="auto"/>
        <w:ind w:left="130" w:firstLine="39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Акт о результатах инвентаризации (</w:t>
      </w:r>
      <w:hyperlink r:id="rId144" w:history="1">
        <w:r w:rsidRPr="000701F9">
          <w:rPr>
            <w:rFonts w:ascii="Times New Roman" w:eastAsia="Times New Roman" w:hAnsi="Times New Roman" w:cs="Times New Roman"/>
            <w:color w:val="0000FF"/>
            <w:sz w:val="26"/>
            <w:u w:val="single"/>
          </w:rPr>
          <w:t>ф. 0504835</w:t>
        </w:r>
      </w:hyperlink>
      <w:r w:rsidRPr="000701F9">
        <w:rPr>
          <w:rFonts w:ascii="Times New Roman" w:eastAsia="Times New Roman" w:hAnsi="Times New Roman" w:cs="Times New Roman"/>
          <w:color w:val="000000"/>
          <w:sz w:val="26"/>
        </w:rPr>
        <w:t>);</w:t>
      </w:r>
    </w:p>
    <w:p w:rsidR="000701F9" w:rsidRPr="000701F9" w:rsidRDefault="000701F9" w:rsidP="000701F9">
      <w:pPr>
        <w:numPr>
          <w:ilvl w:val="1"/>
          <w:numId w:val="6"/>
        </w:numPr>
        <w:spacing w:before="120" w:after="0" w:line="276" w:lineRule="auto"/>
        <w:ind w:left="130" w:firstLine="390"/>
        <w:contextualSpacing/>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w:t>
      </w:r>
      <w:proofErr w:type="spellStart"/>
      <w:proofErr w:type="gramStart"/>
      <w:r w:rsidRPr="000701F9">
        <w:rPr>
          <w:rFonts w:ascii="Times New Roman" w:eastAsia="Times New Roman" w:hAnsi="Times New Roman" w:cs="Times New Roman"/>
          <w:color w:val="000000"/>
          <w:sz w:val="26"/>
          <w:u w:val="single"/>
          <w:lang w:val="en-US"/>
        </w:rPr>
        <w:t>распорядительный</w:t>
      </w:r>
      <w:proofErr w:type="spellEnd"/>
      <w:proofErr w:type="gram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акт</w:t>
      </w:r>
      <w:proofErr w:type="spell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руководителя</w:t>
      </w:r>
      <w:proofErr w:type="spellEnd"/>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lang w:val="en-US"/>
        </w:rPr>
        <w:t>.</w:t>
      </w:r>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45"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2" w:name="_ref_1-a989c92e7bb54b"/>
      <w:r w:rsidRPr="000701F9">
        <w:rPr>
          <w:rFonts w:ascii="Times New Roman" w:eastAsia="Times New Roman" w:hAnsi="Times New Roman" w:cs="Times New Roman"/>
          <w:color w:val="000000"/>
          <w:sz w:val="28"/>
          <w:szCs w:val="20"/>
          <w:lang w:eastAsia="ru-RU"/>
        </w:rPr>
        <w:t>Выбытие нефинансовых объектов имущества казны при их реализации (приватизации) отражается с применением счета 1 401 10 172.</w:t>
      </w:r>
      <w:bookmarkEnd w:id="32"/>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46" w:history="1">
        <w:r w:rsidRPr="000701F9">
          <w:rPr>
            <w:rFonts w:ascii="Times New Roman" w:eastAsia="Times New Roman" w:hAnsi="Times New Roman" w:cs="Times New Roman"/>
            <w:i/>
            <w:color w:val="0000FF"/>
            <w:sz w:val="26"/>
            <w:u w:val="single"/>
          </w:rPr>
          <w:t>п. 120</w:t>
        </w:r>
      </w:hyperlink>
      <w:r w:rsidRPr="000701F9">
        <w:rPr>
          <w:rFonts w:ascii="Times New Roman" w:eastAsia="Times New Roman" w:hAnsi="Times New Roman" w:cs="Times New Roman"/>
          <w:i/>
          <w:color w:val="000000"/>
          <w:sz w:val="26"/>
        </w:rPr>
        <w:t xml:space="preserve"> Инструкции № 162н)</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3" w:name="_ref_1-6b2cefbdc62c48"/>
      <w:r w:rsidRPr="000701F9">
        <w:rPr>
          <w:rFonts w:ascii="Times New Roman" w:eastAsia="Times New Roman" w:hAnsi="Times New Roman" w:cs="Times New Roman"/>
          <w:color w:val="000000"/>
          <w:sz w:val="28"/>
          <w:szCs w:val="20"/>
          <w:lang w:eastAsia="ru-RU"/>
        </w:rPr>
        <w:t>Основанием для отражения выбытия объектов имущества казны при реализации (приватизации) являются:</w:t>
      </w:r>
      <w:bookmarkEnd w:id="33"/>
    </w:p>
    <w:p w:rsidR="000701F9" w:rsidRPr="000701F9" w:rsidRDefault="000701F9" w:rsidP="000701F9">
      <w:pPr>
        <w:numPr>
          <w:ilvl w:val="1"/>
          <w:numId w:val="10"/>
        </w:numPr>
        <w:spacing w:before="120" w:after="0" w:line="276" w:lineRule="auto"/>
        <w:ind w:left="130" w:firstLine="390"/>
        <w:contextualSpacing/>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w:t>
      </w:r>
      <w:proofErr w:type="spellStart"/>
      <w:r w:rsidRPr="000701F9">
        <w:rPr>
          <w:rFonts w:ascii="Times New Roman" w:eastAsia="Times New Roman" w:hAnsi="Times New Roman" w:cs="Times New Roman"/>
          <w:color w:val="000000"/>
          <w:sz w:val="26"/>
          <w:u w:val="single"/>
          <w:lang w:val="en-US"/>
        </w:rPr>
        <w:t>распорядительный</w:t>
      </w:r>
      <w:proofErr w:type="spell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акт</w:t>
      </w:r>
      <w:proofErr w:type="spell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руководителя</w:t>
      </w:r>
      <w:proofErr w:type="spellEnd"/>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10"/>
        </w:numPr>
        <w:spacing w:before="120" w:after="0" w:line="276" w:lineRule="auto"/>
        <w:ind w:left="130" w:firstLine="390"/>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Договор</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10"/>
        </w:numPr>
        <w:spacing w:before="120" w:after="0" w:line="276" w:lineRule="auto"/>
        <w:ind w:left="130" w:firstLine="39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Акт о приеме-передаче объектов нефинансовых активов (</w:t>
      </w:r>
      <w:hyperlink r:id="rId147" w:history="1">
        <w:r w:rsidRPr="000701F9">
          <w:rPr>
            <w:rFonts w:ascii="Times New Roman" w:eastAsia="Times New Roman" w:hAnsi="Times New Roman" w:cs="Times New Roman"/>
            <w:color w:val="0000FF"/>
            <w:sz w:val="26"/>
            <w:u w:val="single"/>
          </w:rPr>
          <w:t>ф. 0504101</w:t>
        </w:r>
      </w:hyperlink>
      <w:r w:rsidRPr="000701F9">
        <w:rPr>
          <w:rFonts w:ascii="Times New Roman" w:eastAsia="Times New Roman" w:hAnsi="Times New Roman" w:cs="Times New Roman"/>
          <w:color w:val="000000"/>
          <w:sz w:val="26"/>
        </w:rPr>
        <w:t>).</w:t>
      </w:r>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48"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4" w:name="_ref_1-8ab9e4bdb66940"/>
      <w:r w:rsidRPr="000701F9">
        <w:rPr>
          <w:rFonts w:ascii="Times New Roman" w:eastAsia="Times New Roman" w:hAnsi="Times New Roman" w:cs="Times New Roman"/>
          <w:color w:val="000000"/>
          <w:sz w:val="28"/>
          <w:szCs w:val="20"/>
          <w:lang w:eastAsia="ru-RU"/>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149" w:history="1">
        <w:r w:rsidRPr="000701F9">
          <w:rPr>
            <w:rFonts w:ascii="Times New Roman" w:eastAsia="Times New Roman" w:hAnsi="Times New Roman" w:cs="Times New Roman"/>
            <w:color w:val="0000FF"/>
            <w:sz w:val="28"/>
            <w:szCs w:val="20"/>
            <w:u w:val="single"/>
            <w:lang w:eastAsia="ru-RU"/>
          </w:rPr>
          <w:t>1 401 10 172</w:t>
        </w:r>
      </w:hyperlink>
      <w:r w:rsidRPr="000701F9">
        <w:rPr>
          <w:rFonts w:ascii="Times New Roman" w:eastAsia="Times New Roman" w:hAnsi="Times New Roman" w:cs="Times New Roman"/>
          <w:color w:val="000000"/>
          <w:sz w:val="28"/>
          <w:szCs w:val="20"/>
          <w:lang w:eastAsia="ru-RU"/>
        </w:rPr>
        <w:t>.</w:t>
      </w:r>
      <w:bookmarkEnd w:id="34"/>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50"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5" w:name="_ref_1-9525332019ce4f"/>
      <w:r w:rsidRPr="000701F9">
        <w:rPr>
          <w:rFonts w:ascii="Times New Roman" w:eastAsia="Times New Roman" w:hAnsi="Times New Roman" w:cs="Times New Roman"/>
          <w:color w:val="000000"/>
          <w:sz w:val="28"/>
          <w:szCs w:val="20"/>
          <w:lang w:eastAsia="ru-RU"/>
        </w:rPr>
        <w:t>Основанием для отражения выбытия объектов имущества казны в результате хищений, недостач, гибели или терактов являются:</w:t>
      </w:r>
      <w:bookmarkEnd w:id="35"/>
    </w:p>
    <w:p w:rsidR="000701F9" w:rsidRPr="000701F9" w:rsidRDefault="000701F9" w:rsidP="000701F9">
      <w:pPr>
        <w:numPr>
          <w:ilvl w:val="1"/>
          <w:numId w:val="11"/>
        </w:numPr>
        <w:spacing w:before="120" w:after="0" w:line="276" w:lineRule="auto"/>
        <w:ind w:left="130" w:firstLine="390"/>
        <w:contextualSpacing/>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w:t>
      </w:r>
      <w:proofErr w:type="spellStart"/>
      <w:r w:rsidRPr="000701F9">
        <w:rPr>
          <w:rFonts w:ascii="Times New Roman" w:eastAsia="Times New Roman" w:hAnsi="Times New Roman" w:cs="Times New Roman"/>
          <w:color w:val="000000"/>
          <w:sz w:val="26"/>
          <w:u w:val="single"/>
          <w:lang w:val="en-US"/>
        </w:rPr>
        <w:t>распорядительный</w:t>
      </w:r>
      <w:proofErr w:type="spell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акт</w:t>
      </w:r>
      <w:proofErr w:type="spell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руководителя</w:t>
      </w:r>
      <w:proofErr w:type="spellEnd"/>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11"/>
        </w:numPr>
        <w:spacing w:before="120" w:after="0" w:line="276" w:lineRule="auto"/>
        <w:ind w:left="130" w:firstLine="39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Акт о списании объектов нефинансовых активов (кроме транспортных средств) (</w:t>
      </w:r>
      <w:hyperlink r:id="rId151" w:history="1">
        <w:r w:rsidRPr="000701F9">
          <w:rPr>
            <w:rFonts w:ascii="Times New Roman" w:eastAsia="Times New Roman" w:hAnsi="Times New Roman" w:cs="Times New Roman"/>
            <w:color w:val="0000FF"/>
            <w:sz w:val="26"/>
            <w:u w:val="single"/>
          </w:rPr>
          <w:t>ф. 0504104</w:t>
        </w:r>
      </w:hyperlink>
      <w:r w:rsidRPr="000701F9">
        <w:rPr>
          <w:rFonts w:ascii="Times New Roman" w:eastAsia="Times New Roman" w:hAnsi="Times New Roman" w:cs="Times New Roman"/>
          <w:color w:val="000000"/>
          <w:sz w:val="26"/>
        </w:rPr>
        <w:t>);</w:t>
      </w:r>
    </w:p>
    <w:p w:rsidR="000701F9" w:rsidRPr="000701F9" w:rsidRDefault="000701F9" w:rsidP="000701F9">
      <w:pPr>
        <w:numPr>
          <w:ilvl w:val="1"/>
          <w:numId w:val="11"/>
        </w:numPr>
        <w:spacing w:before="120" w:after="0" w:line="276" w:lineRule="auto"/>
        <w:ind w:left="130" w:firstLine="39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Акт о списании транспортного средств (</w:t>
      </w:r>
      <w:hyperlink r:id="rId152" w:history="1">
        <w:r w:rsidRPr="000701F9">
          <w:rPr>
            <w:rFonts w:ascii="Times New Roman" w:eastAsia="Times New Roman" w:hAnsi="Times New Roman" w:cs="Times New Roman"/>
            <w:color w:val="0000FF"/>
            <w:sz w:val="26"/>
            <w:u w:val="single"/>
          </w:rPr>
          <w:t>ф. 0504105</w:t>
        </w:r>
      </w:hyperlink>
      <w:r w:rsidRPr="000701F9">
        <w:rPr>
          <w:rFonts w:ascii="Times New Roman" w:eastAsia="Times New Roman" w:hAnsi="Times New Roman" w:cs="Times New Roman"/>
          <w:color w:val="000000"/>
          <w:sz w:val="26"/>
        </w:rPr>
        <w:t>).</w:t>
      </w:r>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53"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6" w:name="_ref_1-0516e9f1aadc4d"/>
      <w:r w:rsidRPr="000701F9">
        <w:rPr>
          <w:rFonts w:ascii="Times New Roman" w:eastAsia="Times New Roman" w:hAnsi="Times New Roman" w:cs="Times New Roman"/>
          <w:color w:val="000000"/>
          <w:sz w:val="28"/>
          <w:szCs w:val="20"/>
          <w:lang w:eastAsia="ru-RU"/>
        </w:rPr>
        <w:lastRenderedPageBreak/>
        <w:t>Ущерб, подлежащий взысканию с виновного лица, отражается с применением счета 1 401 10 172.</w:t>
      </w:r>
      <w:bookmarkEnd w:id="36"/>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54" w:history="1">
        <w:r w:rsidRPr="000701F9">
          <w:rPr>
            <w:rFonts w:ascii="Times New Roman" w:eastAsia="Times New Roman" w:hAnsi="Times New Roman" w:cs="Times New Roman"/>
            <w:i/>
            <w:color w:val="0000FF"/>
            <w:sz w:val="26"/>
            <w:u w:val="single"/>
          </w:rPr>
          <w:t>п. 86</w:t>
        </w:r>
      </w:hyperlink>
      <w:r w:rsidRPr="000701F9">
        <w:rPr>
          <w:rFonts w:ascii="Times New Roman" w:eastAsia="Times New Roman" w:hAnsi="Times New Roman" w:cs="Times New Roman"/>
          <w:i/>
          <w:color w:val="000000"/>
          <w:sz w:val="26"/>
        </w:rPr>
        <w:t xml:space="preserve"> Инструкции № 162н)</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7" w:name="_ref_1-51c25bfbb9d74b"/>
      <w:r w:rsidRPr="000701F9">
        <w:rPr>
          <w:rFonts w:ascii="Times New Roman" w:eastAsia="Times New Roman" w:hAnsi="Times New Roman" w:cs="Times New Roman"/>
          <w:color w:val="000000"/>
          <w:sz w:val="28"/>
          <w:szCs w:val="20"/>
          <w:lang w:eastAsia="ru-RU"/>
        </w:rPr>
        <w:t>При наличии виновного лица сумма ущерба, подлежащего взысканию, определяется комиссией по поступлению и выбытию активов по справедливой стоимости утраченного имущества казны, определенной с применением наиболее подходящего в каждом случае метода.</w:t>
      </w:r>
      <w:bookmarkEnd w:id="37"/>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55" w:history="1">
        <w:r w:rsidRPr="000701F9">
          <w:rPr>
            <w:rFonts w:ascii="Times New Roman" w:eastAsia="Times New Roman" w:hAnsi="Times New Roman" w:cs="Times New Roman"/>
            <w:i/>
            <w:color w:val="0000FF"/>
            <w:sz w:val="26"/>
            <w:u w:val="single"/>
          </w:rPr>
          <w:t>п. п. 52</w:t>
        </w:r>
      </w:hyperlink>
      <w:r w:rsidRPr="000701F9">
        <w:rPr>
          <w:rFonts w:ascii="Times New Roman" w:eastAsia="Times New Roman" w:hAnsi="Times New Roman" w:cs="Times New Roman"/>
          <w:i/>
          <w:color w:val="000000"/>
          <w:sz w:val="26"/>
        </w:rPr>
        <w:t xml:space="preserve">, </w:t>
      </w:r>
      <w:hyperlink r:id="rId156" w:history="1">
        <w:r w:rsidRPr="000701F9">
          <w:rPr>
            <w:rFonts w:ascii="Times New Roman" w:eastAsia="Times New Roman" w:hAnsi="Times New Roman" w:cs="Times New Roman"/>
            <w:i/>
            <w:color w:val="0000FF"/>
            <w:sz w:val="26"/>
            <w:u w:val="single"/>
          </w:rPr>
          <w:t>54</w:t>
        </w:r>
      </w:hyperlink>
      <w:r w:rsidRPr="000701F9">
        <w:rPr>
          <w:rFonts w:ascii="Times New Roman" w:eastAsia="Times New Roman" w:hAnsi="Times New Roman" w:cs="Times New Roman"/>
          <w:i/>
          <w:color w:val="000000"/>
          <w:sz w:val="26"/>
        </w:rPr>
        <w:t xml:space="preserve"> СГС "Концептуальные основы", </w:t>
      </w:r>
      <w:hyperlink r:id="rId157"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8" w:name="_ref_1-ccd9e32fd0e94b"/>
      <w:r w:rsidRPr="000701F9">
        <w:rPr>
          <w:rFonts w:ascii="Times New Roman" w:eastAsia="Times New Roman" w:hAnsi="Times New Roman" w:cs="Times New Roman"/>
          <w:color w:val="000000"/>
          <w:sz w:val="28"/>
          <w:szCs w:val="20"/>
          <w:lang w:eastAsia="ru-RU"/>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158" w:history="1">
        <w:r w:rsidRPr="000701F9">
          <w:rPr>
            <w:rFonts w:ascii="Times New Roman" w:eastAsia="Times New Roman" w:hAnsi="Times New Roman" w:cs="Times New Roman"/>
            <w:color w:val="0000FF"/>
            <w:sz w:val="28"/>
            <w:szCs w:val="20"/>
            <w:u w:val="single"/>
            <w:lang w:eastAsia="ru-RU"/>
          </w:rPr>
          <w:t>1 401 20 273</w:t>
        </w:r>
      </w:hyperlink>
      <w:r w:rsidRPr="000701F9">
        <w:rPr>
          <w:rFonts w:ascii="Times New Roman" w:eastAsia="Times New Roman" w:hAnsi="Times New Roman" w:cs="Times New Roman"/>
          <w:color w:val="000000"/>
          <w:sz w:val="28"/>
          <w:szCs w:val="20"/>
          <w:lang w:eastAsia="ru-RU"/>
        </w:rPr>
        <w:t>.</w:t>
      </w:r>
      <w:bookmarkEnd w:id="38"/>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59"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39" w:name="_ref_1-5efd8b4853e242"/>
      <w:r w:rsidRPr="000701F9">
        <w:rPr>
          <w:rFonts w:ascii="Times New Roman" w:eastAsia="Times New Roman" w:hAnsi="Times New Roman" w:cs="Times New Roman"/>
          <w:color w:val="000000"/>
          <w:sz w:val="28"/>
          <w:szCs w:val="20"/>
          <w:lang w:eastAsia="ru-RU"/>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39"/>
    </w:p>
    <w:p w:rsidR="000701F9" w:rsidRPr="000701F9" w:rsidRDefault="000701F9" w:rsidP="000701F9">
      <w:pPr>
        <w:numPr>
          <w:ilvl w:val="1"/>
          <w:numId w:val="12"/>
        </w:numPr>
        <w:spacing w:before="120" w:after="0" w:line="276" w:lineRule="auto"/>
        <w:ind w:left="130" w:firstLine="390"/>
        <w:contextualSpacing/>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w:t>
      </w:r>
      <w:proofErr w:type="spellStart"/>
      <w:r w:rsidRPr="000701F9">
        <w:rPr>
          <w:rFonts w:ascii="Times New Roman" w:eastAsia="Times New Roman" w:hAnsi="Times New Roman" w:cs="Times New Roman"/>
          <w:color w:val="000000"/>
          <w:sz w:val="26"/>
          <w:u w:val="single"/>
          <w:lang w:val="en-US"/>
        </w:rPr>
        <w:t>распорядительный</w:t>
      </w:r>
      <w:proofErr w:type="spell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акт</w:t>
      </w:r>
      <w:proofErr w:type="spellEnd"/>
      <w:r w:rsidRPr="000701F9">
        <w:rPr>
          <w:rFonts w:ascii="Times New Roman" w:eastAsia="Times New Roman" w:hAnsi="Times New Roman" w:cs="Times New Roman"/>
          <w:color w:val="000000"/>
          <w:sz w:val="26"/>
          <w:u w:val="single"/>
          <w:lang w:val="en-US"/>
        </w:rPr>
        <w:t xml:space="preserve"> </w:t>
      </w:r>
      <w:proofErr w:type="spellStart"/>
      <w:r w:rsidRPr="000701F9">
        <w:rPr>
          <w:rFonts w:ascii="Times New Roman" w:eastAsia="Times New Roman" w:hAnsi="Times New Roman" w:cs="Times New Roman"/>
          <w:color w:val="000000"/>
          <w:sz w:val="26"/>
          <w:u w:val="single"/>
          <w:lang w:val="en-US"/>
        </w:rPr>
        <w:t>руководителя</w:t>
      </w:r>
      <w:proofErr w:type="spellEnd"/>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12"/>
        </w:numPr>
        <w:spacing w:before="120" w:after="0" w:line="276" w:lineRule="auto"/>
        <w:ind w:left="130" w:firstLine="39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Акт о списании объектов нефинансовых активов (кроме транспортных средств) (</w:t>
      </w:r>
      <w:hyperlink r:id="rId160" w:history="1">
        <w:r w:rsidRPr="000701F9">
          <w:rPr>
            <w:rFonts w:ascii="Times New Roman" w:eastAsia="Times New Roman" w:hAnsi="Times New Roman" w:cs="Times New Roman"/>
            <w:color w:val="0000FF"/>
            <w:sz w:val="26"/>
            <w:u w:val="single"/>
          </w:rPr>
          <w:t>ф. 0504104</w:t>
        </w:r>
      </w:hyperlink>
      <w:r w:rsidRPr="000701F9">
        <w:rPr>
          <w:rFonts w:ascii="Times New Roman" w:eastAsia="Times New Roman" w:hAnsi="Times New Roman" w:cs="Times New Roman"/>
          <w:color w:val="000000"/>
          <w:sz w:val="26"/>
        </w:rPr>
        <w:t>);</w:t>
      </w:r>
    </w:p>
    <w:p w:rsidR="000701F9" w:rsidRPr="000701F9" w:rsidRDefault="000701F9" w:rsidP="000701F9">
      <w:pPr>
        <w:numPr>
          <w:ilvl w:val="1"/>
          <w:numId w:val="12"/>
        </w:numPr>
        <w:spacing w:before="120" w:after="0" w:line="276" w:lineRule="auto"/>
        <w:ind w:left="130" w:firstLine="39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Акт о списании транспортного средств (</w:t>
      </w:r>
      <w:hyperlink r:id="rId161" w:history="1">
        <w:r w:rsidRPr="000701F9">
          <w:rPr>
            <w:rFonts w:ascii="Times New Roman" w:eastAsia="Times New Roman" w:hAnsi="Times New Roman" w:cs="Times New Roman"/>
            <w:color w:val="0000FF"/>
            <w:sz w:val="26"/>
            <w:u w:val="single"/>
          </w:rPr>
          <w:t>ф. 0504105</w:t>
        </w:r>
      </w:hyperlink>
      <w:r w:rsidRPr="000701F9">
        <w:rPr>
          <w:rFonts w:ascii="Times New Roman" w:eastAsia="Times New Roman" w:hAnsi="Times New Roman" w:cs="Times New Roman"/>
          <w:color w:val="000000"/>
          <w:sz w:val="26"/>
        </w:rPr>
        <w:t>).</w:t>
      </w:r>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62"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390"/>
        <w:jc w:val="both"/>
        <w:outlineLvl w:val="0"/>
        <w:rPr>
          <w:rFonts w:ascii="Times New Roman" w:eastAsia="Times New Roman" w:hAnsi="Times New Roman" w:cs="Times New Roman"/>
          <w:color w:val="000000"/>
          <w:sz w:val="28"/>
          <w:szCs w:val="20"/>
          <w:lang w:eastAsia="ru-RU"/>
        </w:rPr>
      </w:pPr>
      <w:bookmarkStart w:id="40" w:name="_ref_1-c612af5079154e"/>
      <w:r w:rsidRPr="000701F9">
        <w:rPr>
          <w:rFonts w:ascii="Times New Roman" w:eastAsia="Times New Roman" w:hAnsi="Times New Roman" w:cs="Times New Roman"/>
          <w:color w:val="000000"/>
          <w:sz w:val="28"/>
          <w:szCs w:val="20"/>
          <w:lang w:eastAsia="ru-RU"/>
        </w:rPr>
        <w:t>Денежные средства, денежные эквиваленты и денежные документы</w:t>
      </w:r>
      <w:bookmarkEnd w:id="40"/>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41" w:name="_ref_1-adc525be85af40"/>
      <w:r w:rsidRPr="000701F9">
        <w:rPr>
          <w:rFonts w:ascii="Times New Roman" w:eastAsia="Times New Roman" w:hAnsi="Times New Roman" w:cs="Times New Roman"/>
          <w:color w:val="000000"/>
          <w:sz w:val="28"/>
          <w:szCs w:val="20"/>
          <w:lang w:eastAsia="ru-RU"/>
        </w:rPr>
        <w:t xml:space="preserve">Учет денежных средств осуществляется в соответствии с требованиями, установленными </w:t>
      </w:r>
      <w:hyperlink r:id="rId163" w:history="1">
        <w:r w:rsidRPr="000701F9">
          <w:rPr>
            <w:rFonts w:ascii="Times New Roman" w:eastAsia="Times New Roman" w:hAnsi="Times New Roman" w:cs="Times New Roman"/>
            <w:color w:val="0000FF"/>
            <w:sz w:val="28"/>
            <w:szCs w:val="20"/>
            <w:u w:val="single"/>
            <w:lang w:eastAsia="ru-RU"/>
          </w:rPr>
          <w:t>Порядком</w:t>
        </w:r>
      </w:hyperlink>
      <w:r w:rsidRPr="000701F9">
        <w:rPr>
          <w:rFonts w:ascii="Times New Roman" w:eastAsia="Times New Roman" w:hAnsi="Times New Roman" w:cs="Times New Roman"/>
          <w:color w:val="000000"/>
          <w:sz w:val="28"/>
          <w:szCs w:val="20"/>
          <w:lang w:eastAsia="ru-RU"/>
        </w:rPr>
        <w:t xml:space="preserve"> ведения кассовых операций.</w:t>
      </w:r>
      <w:bookmarkEnd w:id="41"/>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64" w:history="1">
        <w:r w:rsidRPr="000701F9">
          <w:rPr>
            <w:rFonts w:ascii="Times New Roman" w:eastAsia="Times New Roman" w:hAnsi="Times New Roman" w:cs="Times New Roman"/>
            <w:i/>
            <w:color w:val="0000FF"/>
            <w:sz w:val="26"/>
            <w:u w:val="single"/>
          </w:rPr>
          <w:t>Указание</w:t>
        </w:r>
      </w:hyperlink>
      <w:r w:rsidRPr="000701F9">
        <w:rPr>
          <w:rFonts w:ascii="Times New Roman" w:eastAsia="Times New Roman" w:hAnsi="Times New Roman" w:cs="Times New Roman"/>
          <w:i/>
          <w:color w:val="000000"/>
          <w:sz w:val="26"/>
        </w:rPr>
        <w:t xml:space="preserve"> № 3210-У)</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42" w:name="_ref_1-384b1b908cdf44"/>
      <w:r w:rsidRPr="000701F9">
        <w:rPr>
          <w:rFonts w:ascii="Times New Roman" w:eastAsia="Times New Roman" w:hAnsi="Times New Roman" w:cs="Times New Roman"/>
          <w:color w:val="000000"/>
          <w:sz w:val="28"/>
          <w:szCs w:val="20"/>
          <w:lang w:eastAsia="ru-RU"/>
        </w:rPr>
        <w:t xml:space="preserve">Кассовая книга </w:t>
      </w:r>
      <w:hyperlink r:id="rId165" w:history="1">
        <w:r w:rsidRPr="000701F9">
          <w:rPr>
            <w:rFonts w:ascii="Times New Roman" w:eastAsia="Times New Roman" w:hAnsi="Times New Roman" w:cs="Times New Roman"/>
            <w:color w:val="0000FF"/>
            <w:sz w:val="28"/>
            <w:szCs w:val="20"/>
            <w:u w:val="single"/>
            <w:lang w:eastAsia="ru-RU"/>
          </w:rPr>
          <w:t>(ф. 0504514)</w:t>
        </w:r>
      </w:hyperlink>
      <w:r w:rsidRPr="000701F9">
        <w:rPr>
          <w:rFonts w:ascii="Times New Roman" w:eastAsia="Times New Roman" w:hAnsi="Times New Roman" w:cs="Times New Roman"/>
          <w:color w:val="000000"/>
          <w:sz w:val="28"/>
          <w:szCs w:val="20"/>
          <w:lang w:eastAsia="ru-RU"/>
        </w:rPr>
        <w:t xml:space="preserve"> оформляется в электронном виде с применением компьютерной программы </w:t>
      </w:r>
      <w:r w:rsidRPr="000701F9">
        <w:rPr>
          <w:rFonts w:ascii="Times New Roman" w:eastAsia="Times New Roman" w:hAnsi="Times New Roman" w:cs="Times New Roman"/>
          <w:i/>
          <w:color w:val="000000"/>
          <w:sz w:val="28"/>
          <w:szCs w:val="20"/>
          <w:u w:val="single"/>
          <w:lang w:eastAsia="ru-RU"/>
        </w:rPr>
        <w:t>  1С-Предприятие(БГУ-2)</w:t>
      </w:r>
      <w:r w:rsidRPr="000701F9">
        <w:rPr>
          <w:rFonts w:ascii="Times New Roman" w:eastAsia="Times New Roman" w:hAnsi="Times New Roman" w:cs="Times New Roman"/>
          <w:color w:val="000000"/>
          <w:sz w:val="28"/>
          <w:szCs w:val="20"/>
          <w:lang w:eastAsia="ru-RU"/>
        </w:rPr>
        <w:t>.</w:t>
      </w:r>
      <w:bookmarkEnd w:id="42"/>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66" w:history="1">
        <w:proofErr w:type="spellStart"/>
        <w:r w:rsidRPr="000701F9">
          <w:rPr>
            <w:rFonts w:ascii="Times New Roman" w:eastAsia="Times New Roman" w:hAnsi="Times New Roman" w:cs="Times New Roman"/>
            <w:i/>
            <w:color w:val="0000FF"/>
            <w:sz w:val="26"/>
            <w:u w:val="single"/>
          </w:rPr>
          <w:t>пп</w:t>
        </w:r>
        <w:proofErr w:type="spellEnd"/>
        <w:r w:rsidRPr="000701F9">
          <w:rPr>
            <w:rFonts w:ascii="Times New Roman" w:eastAsia="Times New Roman" w:hAnsi="Times New Roman" w:cs="Times New Roman"/>
            <w:i/>
            <w:color w:val="0000FF"/>
            <w:sz w:val="26"/>
            <w:u w:val="single"/>
          </w:rPr>
          <w:t>. 4.7 п. 4</w:t>
        </w:r>
      </w:hyperlink>
      <w:r w:rsidRPr="000701F9">
        <w:rPr>
          <w:rFonts w:ascii="Times New Roman" w:eastAsia="Times New Roman" w:hAnsi="Times New Roman" w:cs="Times New Roman"/>
          <w:i/>
          <w:color w:val="000000"/>
          <w:sz w:val="26"/>
        </w:rPr>
        <w:t xml:space="preserve"> Указания № 3210-У, </w:t>
      </w:r>
      <w:hyperlink r:id="rId167" w:history="1">
        <w:r w:rsidRPr="000701F9">
          <w:rPr>
            <w:rFonts w:ascii="Times New Roman" w:eastAsia="Times New Roman" w:hAnsi="Times New Roman" w:cs="Times New Roman"/>
            <w:i/>
            <w:color w:val="0000FF"/>
            <w:sz w:val="26"/>
            <w:u w:val="single"/>
          </w:rPr>
          <w:t>п. 32</w:t>
        </w:r>
      </w:hyperlink>
      <w:r w:rsidRPr="000701F9">
        <w:rPr>
          <w:rFonts w:ascii="Times New Roman" w:eastAsia="Times New Roman" w:hAnsi="Times New Roman" w:cs="Times New Roman"/>
          <w:i/>
          <w:color w:val="000000"/>
          <w:sz w:val="26"/>
        </w:rPr>
        <w:t xml:space="preserve"> СГС "Концептуальные основы", </w:t>
      </w:r>
      <w:hyperlink r:id="rId168" w:history="1">
        <w:r w:rsidRPr="000701F9">
          <w:rPr>
            <w:rFonts w:ascii="Times New Roman" w:eastAsia="Times New Roman" w:hAnsi="Times New Roman" w:cs="Times New Roman"/>
            <w:i/>
            <w:color w:val="0000FF"/>
            <w:sz w:val="26"/>
            <w:u w:val="single"/>
          </w:rPr>
          <w:t>п. 167</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43" w:name="_ref_1-25728a2845f248"/>
      <w:r w:rsidRPr="000701F9">
        <w:rPr>
          <w:rFonts w:ascii="Times New Roman" w:eastAsia="Times New Roman" w:hAnsi="Times New Roman" w:cs="Times New Roman"/>
          <w:color w:val="000000"/>
          <w:sz w:val="28"/>
          <w:szCs w:val="20"/>
          <w:lang w:eastAsia="ru-RU"/>
        </w:rPr>
        <w:t>В составе денежных документов учитываются:</w:t>
      </w:r>
      <w:bookmarkEnd w:id="43"/>
    </w:p>
    <w:p w:rsidR="000701F9" w:rsidRPr="000701F9" w:rsidRDefault="000701F9" w:rsidP="000701F9">
      <w:pPr>
        <w:numPr>
          <w:ilvl w:val="1"/>
          <w:numId w:val="13"/>
        </w:numPr>
        <w:spacing w:before="120" w:after="0" w:line="276" w:lineRule="auto"/>
        <w:ind w:left="130" w:firstLine="39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почтовые конверты с марками, отдельно приобретаемые почтовые марки;</w:t>
      </w:r>
    </w:p>
    <w:p w:rsidR="000701F9" w:rsidRPr="000701F9" w:rsidRDefault="000701F9" w:rsidP="000701F9">
      <w:pPr>
        <w:spacing w:after="5" w:line="247" w:lineRule="auto"/>
        <w:ind w:left="130" w:firstLine="39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69" w:history="1">
        <w:r w:rsidRPr="000701F9">
          <w:rPr>
            <w:rFonts w:ascii="Times New Roman" w:eastAsia="Times New Roman" w:hAnsi="Times New Roman" w:cs="Times New Roman"/>
            <w:i/>
            <w:color w:val="0000FF"/>
            <w:sz w:val="26"/>
            <w:u w:val="single"/>
          </w:rPr>
          <w:t>п. 169</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390"/>
        <w:jc w:val="both"/>
        <w:outlineLvl w:val="1"/>
        <w:rPr>
          <w:rFonts w:ascii="Times New Roman" w:eastAsia="Times New Roman" w:hAnsi="Times New Roman" w:cs="Times New Roman"/>
          <w:color w:val="000000"/>
          <w:sz w:val="28"/>
          <w:szCs w:val="20"/>
          <w:lang w:eastAsia="ru-RU"/>
        </w:rPr>
      </w:pPr>
      <w:bookmarkStart w:id="44" w:name="_ref_1-400fb103444645"/>
      <w:r w:rsidRPr="000701F9">
        <w:rPr>
          <w:rFonts w:ascii="Times New Roman" w:eastAsia="Times New Roman" w:hAnsi="Times New Roman" w:cs="Times New Roman"/>
          <w:color w:val="000000"/>
          <w:sz w:val="28"/>
          <w:szCs w:val="20"/>
          <w:lang w:eastAsia="ru-RU"/>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44"/>
    </w:p>
    <w:p w:rsidR="000701F9" w:rsidRPr="000701F9" w:rsidRDefault="000701F9" w:rsidP="000701F9">
      <w:pPr>
        <w:spacing w:after="5" w:line="247" w:lineRule="auto"/>
        <w:ind w:left="130" w:firstLine="390"/>
        <w:jc w:val="both"/>
        <w:rPr>
          <w:rFonts w:ascii="Times New Roman" w:eastAsia="Times New Roman" w:hAnsi="Times New Roman" w:cs="Times New Roman"/>
          <w:i/>
          <w:color w:val="000000"/>
          <w:sz w:val="26"/>
        </w:rPr>
      </w:pPr>
      <w:r w:rsidRPr="000701F9">
        <w:rPr>
          <w:rFonts w:ascii="Times New Roman" w:eastAsia="Times New Roman" w:hAnsi="Times New Roman" w:cs="Times New Roman"/>
          <w:i/>
          <w:color w:val="000000"/>
          <w:sz w:val="26"/>
        </w:rPr>
        <w:t xml:space="preserve">(Основание: </w:t>
      </w:r>
      <w:hyperlink r:id="rId170"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P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709" w:firstLine="851"/>
        <w:jc w:val="center"/>
        <w:outlineLvl w:val="0"/>
        <w:rPr>
          <w:rFonts w:ascii="Times New Roman" w:eastAsia="Times New Roman" w:hAnsi="Times New Roman" w:cs="Times New Roman"/>
          <w:b/>
          <w:bCs/>
          <w:color w:val="000000"/>
          <w:sz w:val="28"/>
          <w:szCs w:val="20"/>
          <w:lang w:eastAsia="ru-RU"/>
        </w:rPr>
      </w:pPr>
      <w:bookmarkStart w:id="45" w:name="_ref_1-ede4b316ffe149"/>
      <w:r w:rsidRPr="000701F9">
        <w:rPr>
          <w:rFonts w:ascii="Times New Roman" w:eastAsia="Times New Roman" w:hAnsi="Times New Roman" w:cs="Times New Roman"/>
          <w:b/>
          <w:bCs/>
          <w:color w:val="000000"/>
          <w:sz w:val="28"/>
          <w:szCs w:val="20"/>
          <w:lang w:eastAsia="ru-RU"/>
        </w:rPr>
        <w:lastRenderedPageBreak/>
        <w:t>9. Финансовые вложения</w:t>
      </w:r>
      <w:bookmarkEnd w:id="45"/>
    </w:p>
    <w:p w:rsidR="000701F9" w:rsidRP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130" w:firstLine="851"/>
        <w:outlineLvl w:val="1"/>
        <w:rPr>
          <w:rFonts w:ascii="Times New Roman" w:eastAsia="Times New Roman" w:hAnsi="Times New Roman" w:cs="Times New Roman"/>
          <w:color w:val="000000"/>
          <w:sz w:val="28"/>
          <w:szCs w:val="20"/>
          <w:lang w:eastAsia="ru-RU"/>
        </w:rPr>
      </w:pPr>
      <w:bookmarkStart w:id="46" w:name="_ref_1-51b6088c070a49"/>
      <w:r w:rsidRPr="000701F9">
        <w:rPr>
          <w:rFonts w:ascii="Times New Roman" w:eastAsia="Times New Roman" w:hAnsi="Times New Roman" w:cs="Times New Roman"/>
          <w:color w:val="000000"/>
          <w:sz w:val="28"/>
          <w:szCs w:val="20"/>
          <w:lang w:eastAsia="ru-RU"/>
        </w:rPr>
        <w:t>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46"/>
    </w:p>
    <w:p w:rsidR="000701F9" w:rsidRPr="000701F9" w:rsidRDefault="000701F9" w:rsidP="000701F9">
      <w:pPr>
        <w:spacing w:after="5" w:line="247" w:lineRule="auto"/>
        <w:ind w:left="130" w:firstLine="851"/>
        <w:jc w:val="both"/>
        <w:rPr>
          <w:rFonts w:ascii="Times New Roman" w:eastAsia="Times New Roman" w:hAnsi="Times New Roman" w:cs="Times New Roman"/>
          <w:i/>
          <w:color w:val="000000"/>
          <w:sz w:val="26"/>
        </w:rPr>
      </w:pPr>
      <w:r w:rsidRPr="000701F9">
        <w:rPr>
          <w:rFonts w:ascii="Times New Roman" w:eastAsia="Times New Roman" w:hAnsi="Times New Roman" w:cs="Times New Roman"/>
          <w:i/>
          <w:color w:val="000000"/>
          <w:sz w:val="26"/>
        </w:rPr>
        <w:t xml:space="preserve">(Основание: </w:t>
      </w:r>
      <w:hyperlink r:id="rId171" w:history="1">
        <w:r w:rsidRPr="000701F9">
          <w:rPr>
            <w:rFonts w:ascii="Times New Roman" w:eastAsia="Times New Roman" w:hAnsi="Times New Roman" w:cs="Times New Roman"/>
            <w:i/>
            <w:color w:val="0000FF"/>
            <w:sz w:val="26"/>
            <w:u w:val="single"/>
          </w:rPr>
          <w:t>п. 27</w:t>
        </w:r>
      </w:hyperlink>
      <w:r w:rsidRPr="000701F9">
        <w:rPr>
          <w:rFonts w:ascii="Times New Roman" w:eastAsia="Times New Roman" w:hAnsi="Times New Roman" w:cs="Times New Roman"/>
          <w:i/>
          <w:color w:val="000000"/>
          <w:sz w:val="26"/>
        </w:rPr>
        <w:t xml:space="preserve"> СГС "Представление отчетности", </w:t>
      </w:r>
      <w:hyperlink r:id="rId172" w:history="1">
        <w:r w:rsidRPr="000701F9">
          <w:rPr>
            <w:rFonts w:ascii="Times New Roman" w:eastAsia="Times New Roman" w:hAnsi="Times New Roman" w:cs="Times New Roman"/>
            <w:i/>
            <w:color w:val="0000FF"/>
            <w:sz w:val="26"/>
            <w:u w:val="single"/>
          </w:rPr>
          <w:t>п. 192</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spacing w:after="5" w:line="247" w:lineRule="auto"/>
        <w:ind w:left="130" w:firstLine="851"/>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130" w:firstLine="851"/>
        <w:outlineLvl w:val="1"/>
        <w:rPr>
          <w:rFonts w:ascii="Times New Roman" w:eastAsia="Times New Roman" w:hAnsi="Times New Roman" w:cs="Times New Roman"/>
          <w:color w:val="000000"/>
          <w:sz w:val="28"/>
          <w:szCs w:val="20"/>
          <w:lang w:eastAsia="ru-RU"/>
        </w:rPr>
      </w:pPr>
      <w:bookmarkStart w:id="47" w:name="_ref_1-48d50d1fd2864a"/>
      <w:r w:rsidRPr="000701F9">
        <w:rPr>
          <w:rFonts w:ascii="Times New Roman" w:eastAsia="Times New Roman" w:hAnsi="Times New Roman" w:cs="Times New Roman"/>
          <w:color w:val="000000"/>
          <w:sz w:val="28"/>
          <w:szCs w:val="20"/>
          <w:lang w:eastAsia="ru-RU"/>
        </w:rPr>
        <w:t>Финансовые вложения, которые не относятся к краткосрочным, классифицируются как долгосрочные.</w:t>
      </w:r>
      <w:bookmarkEnd w:id="47"/>
    </w:p>
    <w:p w:rsidR="000701F9" w:rsidRPr="000701F9" w:rsidRDefault="000701F9" w:rsidP="000701F9">
      <w:pPr>
        <w:spacing w:after="5" w:line="247" w:lineRule="auto"/>
        <w:ind w:left="130" w:firstLine="851"/>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73" w:history="1">
        <w:r w:rsidRPr="000701F9">
          <w:rPr>
            <w:rFonts w:ascii="Times New Roman" w:eastAsia="Times New Roman" w:hAnsi="Times New Roman" w:cs="Times New Roman"/>
            <w:i/>
            <w:color w:val="0000FF"/>
            <w:sz w:val="26"/>
            <w:u w:val="single"/>
          </w:rPr>
          <w:t>п. 27</w:t>
        </w:r>
      </w:hyperlink>
      <w:r w:rsidRPr="000701F9">
        <w:rPr>
          <w:rFonts w:ascii="Times New Roman" w:eastAsia="Times New Roman" w:hAnsi="Times New Roman" w:cs="Times New Roman"/>
          <w:i/>
          <w:color w:val="000000"/>
          <w:sz w:val="26"/>
        </w:rPr>
        <w:t xml:space="preserve"> СГС "Представление отчетности", </w:t>
      </w:r>
      <w:hyperlink r:id="rId174" w:history="1">
        <w:r w:rsidRPr="000701F9">
          <w:rPr>
            <w:rFonts w:ascii="Times New Roman" w:eastAsia="Times New Roman" w:hAnsi="Times New Roman" w:cs="Times New Roman"/>
            <w:i/>
            <w:color w:val="0000FF"/>
            <w:sz w:val="26"/>
            <w:u w:val="single"/>
          </w:rPr>
          <w:t>п. 192</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851"/>
        <w:outlineLvl w:val="1"/>
        <w:rPr>
          <w:rFonts w:ascii="Times New Roman" w:eastAsia="Times New Roman" w:hAnsi="Times New Roman" w:cs="Times New Roman"/>
          <w:color w:val="000000"/>
          <w:sz w:val="28"/>
          <w:szCs w:val="20"/>
          <w:lang w:eastAsia="ru-RU"/>
        </w:rPr>
      </w:pPr>
      <w:bookmarkStart w:id="48" w:name="_ref_1-55983bd8c37e4a"/>
      <w:r w:rsidRPr="000701F9">
        <w:rPr>
          <w:rFonts w:ascii="Times New Roman" w:eastAsia="Times New Roman" w:hAnsi="Times New Roman" w:cs="Times New Roman"/>
          <w:color w:val="000000"/>
          <w:sz w:val="28"/>
          <w:szCs w:val="28"/>
          <w:lang w:eastAsia="ru-RU"/>
        </w:rPr>
        <w:t>Аналитический учет финансовых вложений ведется в Карточке учета средств и</w:t>
      </w:r>
      <w:r w:rsidRPr="000701F9">
        <w:rPr>
          <w:rFonts w:ascii="Times New Roman" w:eastAsia="Times New Roman" w:hAnsi="Times New Roman" w:cs="Times New Roman"/>
          <w:color w:val="000000"/>
          <w:sz w:val="28"/>
          <w:szCs w:val="20"/>
          <w:lang w:eastAsia="ru-RU"/>
        </w:rPr>
        <w:t xml:space="preserve"> расчетов </w:t>
      </w:r>
      <w:hyperlink r:id="rId175" w:history="1">
        <w:r w:rsidRPr="000701F9">
          <w:rPr>
            <w:rFonts w:ascii="Times New Roman" w:eastAsia="Times New Roman" w:hAnsi="Times New Roman" w:cs="Times New Roman"/>
            <w:color w:val="0000FF"/>
            <w:sz w:val="28"/>
            <w:szCs w:val="20"/>
            <w:u w:val="single"/>
            <w:lang w:eastAsia="ru-RU"/>
          </w:rPr>
          <w:t>(ф. 0504051)</w:t>
        </w:r>
      </w:hyperlink>
      <w:r w:rsidRPr="000701F9">
        <w:rPr>
          <w:rFonts w:ascii="Times New Roman" w:eastAsia="Times New Roman" w:hAnsi="Times New Roman" w:cs="Times New Roman"/>
          <w:color w:val="000000"/>
          <w:sz w:val="28"/>
          <w:szCs w:val="20"/>
          <w:lang w:eastAsia="ru-RU"/>
        </w:rPr>
        <w:t>.</w:t>
      </w:r>
      <w:bookmarkEnd w:id="48"/>
    </w:p>
    <w:p w:rsidR="000701F9" w:rsidRPr="000701F9" w:rsidRDefault="000701F9" w:rsidP="000701F9">
      <w:pPr>
        <w:spacing w:after="5" w:line="247" w:lineRule="auto"/>
        <w:ind w:left="130" w:firstLine="851"/>
        <w:jc w:val="both"/>
        <w:rPr>
          <w:rFonts w:ascii="Times New Roman" w:eastAsia="Times New Roman" w:hAnsi="Times New Roman" w:cs="Times New Roman"/>
          <w:i/>
          <w:color w:val="000000"/>
          <w:sz w:val="26"/>
        </w:rPr>
      </w:pPr>
      <w:r w:rsidRPr="000701F9">
        <w:rPr>
          <w:rFonts w:ascii="Times New Roman" w:eastAsia="Times New Roman" w:hAnsi="Times New Roman" w:cs="Times New Roman"/>
          <w:i/>
          <w:color w:val="000000"/>
          <w:sz w:val="26"/>
        </w:rPr>
        <w:t xml:space="preserve">(Основание: </w:t>
      </w:r>
      <w:hyperlink r:id="rId176" w:history="1">
        <w:r w:rsidRPr="000701F9">
          <w:rPr>
            <w:rFonts w:ascii="Times New Roman" w:eastAsia="Times New Roman" w:hAnsi="Times New Roman" w:cs="Times New Roman"/>
            <w:i/>
            <w:color w:val="0000FF"/>
            <w:sz w:val="26"/>
            <w:u w:val="single"/>
          </w:rPr>
          <w:t>п. 195</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spacing w:after="5" w:line="247" w:lineRule="auto"/>
        <w:ind w:left="130" w:firstLine="851"/>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130" w:firstLine="910"/>
        <w:jc w:val="center"/>
        <w:outlineLvl w:val="0"/>
        <w:rPr>
          <w:rFonts w:ascii="Times New Roman" w:eastAsia="Times New Roman" w:hAnsi="Times New Roman" w:cs="Times New Roman"/>
          <w:b/>
          <w:bCs/>
          <w:color w:val="000000"/>
          <w:sz w:val="28"/>
          <w:szCs w:val="20"/>
          <w:lang w:eastAsia="ru-RU"/>
        </w:rPr>
      </w:pPr>
      <w:bookmarkStart w:id="49" w:name="_ref_1-8fd5a8c2a3d04f"/>
      <w:r w:rsidRPr="000701F9">
        <w:rPr>
          <w:rFonts w:ascii="Times New Roman" w:eastAsia="Times New Roman" w:hAnsi="Times New Roman" w:cs="Times New Roman"/>
          <w:b/>
          <w:bCs/>
          <w:color w:val="000000"/>
          <w:sz w:val="28"/>
          <w:szCs w:val="20"/>
          <w:lang w:eastAsia="ru-RU"/>
        </w:rPr>
        <w:t>10.Расчеты с дебиторами и кредиторами</w:t>
      </w:r>
      <w:bookmarkEnd w:id="49"/>
    </w:p>
    <w:p w:rsidR="000701F9" w:rsidRPr="000701F9" w:rsidRDefault="000701F9" w:rsidP="000701F9">
      <w:pPr>
        <w:keepNext/>
        <w:keepLines/>
        <w:spacing w:after="3" w:line="254" w:lineRule="auto"/>
        <w:ind w:left="130" w:firstLine="910"/>
        <w:jc w:val="both"/>
        <w:outlineLvl w:val="1"/>
        <w:rPr>
          <w:rFonts w:ascii="Times New Roman" w:eastAsia="Times New Roman" w:hAnsi="Times New Roman" w:cs="Times New Roman"/>
          <w:color w:val="000000"/>
          <w:sz w:val="28"/>
          <w:szCs w:val="20"/>
          <w:lang w:eastAsia="ru-RU"/>
        </w:rPr>
      </w:pPr>
      <w:bookmarkStart w:id="50" w:name="_ref_1-2469639581744d"/>
      <w:r w:rsidRPr="000701F9">
        <w:rPr>
          <w:rFonts w:ascii="Times New Roman" w:eastAsia="Times New Roman" w:hAnsi="Times New Roman" w:cs="Times New Roman"/>
          <w:color w:val="000000"/>
          <w:sz w:val="28"/>
          <w:szCs w:val="20"/>
          <w:lang w:eastAsia="ru-RU"/>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50"/>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77" w:history="1">
        <w:r w:rsidRPr="000701F9">
          <w:rPr>
            <w:rFonts w:ascii="Times New Roman" w:eastAsia="Times New Roman" w:hAnsi="Times New Roman" w:cs="Times New Roman"/>
            <w:i/>
            <w:color w:val="0000FF"/>
            <w:sz w:val="26"/>
            <w:u w:val="single"/>
          </w:rPr>
          <w:t>п. 220</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910"/>
        <w:jc w:val="both"/>
        <w:outlineLvl w:val="1"/>
        <w:rPr>
          <w:rFonts w:ascii="Times New Roman" w:eastAsia="Times New Roman" w:hAnsi="Times New Roman" w:cs="Times New Roman"/>
          <w:color w:val="000000"/>
          <w:sz w:val="28"/>
          <w:szCs w:val="20"/>
          <w:lang w:eastAsia="ru-RU"/>
        </w:rPr>
      </w:pPr>
      <w:bookmarkStart w:id="51" w:name="_ref_1-137a66bb71a84b"/>
      <w:r w:rsidRPr="000701F9">
        <w:rPr>
          <w:rFonts w:ascii="Times New Roman" w:eastAsia="Times New Roman" w:hAnsi="Times New Roman" w:cs="Times New Roman"/>
          <w:color w:val="000000"/>
          <w:sz w:val="28"/>
          <w:szCs w:val="20"/>
          <w:lang w:eastAsia="ru-RU"/>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78" w:history="1">
        <w:r w:rsidRPr="000701F9">
          <w:rPr>
            <w:rFonts w:ascii="Times New Roman" w:eastAsia="Times New Roman" w:hAnsi="Times New Roman" w:cs="Times New Roman"/>
            <w:color w:val="0000FF"/>
            <w:sz w:val="28"/>
            <w:szCs w:val="20"/>
            <w:u w:val="single"/>
            <w:lang w:eastAsia="ru-RU"/>
          </w:rPr>
          <w:t>законом</w:t>
        </w:r>
      </w:hyperlink>
      <w:r w:rsidRPr="000701F9">
        <w:rPr>
          <w:rFonts w:ascii="Times New Roman" w:eastAsia="Times New Roman" w:hAnsi="Times New Roman" w:cs="Times New Roman"/>
          <w:color w:val="000000"/>
          <w:sz w:val="28"/>
          <w:szCs w:val="20"/>
          <w:lang w:eastAsia="ru-RU"/>
        </w:rP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51"/>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79" w:history="1">
        <w:r w:rsidRPr="000701F9">
          <w:rPr>
            <w:rFonts w:ascii="Times New Roman" w:eastAsia="Times New Roman" w:hAnsi="Times New Roman" w:cs="Times New Roman"/>
            <w:i/>
            <w:color w:val="0000FF"/>
            <w:sz w:val="26"/>
            <w:u w:val="single"/>
          </w:rPr>
          <w:t>п. 34</w:t>
        </w:r>
      </w:hyperlink>
      <w:r w:rsidRPr="000701F9">
        <w:rPr>
          <w:rFonts w:ascii="Times New Roman" w:eastAsia="Times New Roman" w:hAnsi="Times New Roman" w:cs="Times New Roman"/>
          <w:i/>
          <w:color w:val="000000"/>
          <w:sz w:val="26"/>
        </w:rPr>
        <w:t xml:space="preserve"> СГС "Доходы", </w:t>
      </w:r>
      <w:hyperlink r:id="rId180" w:history="1">
        <w:r w:rsidRPr="000701F9">
          <w:rPr>
            <w:rFonts w:ascii="Times New Roman" w:eastAsia="Times New Roman" w:hAnsi="Times New Roman" w:cs="Times New Roman"/>
            <w:i/>
            <w:color w:val="0000FF"/>
            <w:sz w:val="26"/>
            <w:u w:val="single"/>
          </w:rPr>
          <w:t>Письмо</w:t>
        </w:r>
      </w:hyperlink>
      <w:r w:rsidRPr="000701F9">
        <w:rPr>
          <w:rFonts w:ascii="Times New Roman" w:eastAsia="Times New Roman" w:hAnsi="Times New Roman" w:cs="Times New Roman"/>
          <w:i/>
          <w:color w:val="000000"/>
          <w:sz w:val="26"/>
        </w:rPr>
        <w:t xml:space="preserve"> Минфина России от 18.10.2018 № 02-07-10/75014)</w:t>
      </w:r>
    </w:p>
    <w:p w:rsidR="000701F9" w:rsidRPr="000701F9" w:rsidRDefault="000701F9" w:rsidP="000701F9">
      <w:pPr>
        <w:keepNext/>
        <w:keepLines/>
        <w:spacing w:after="3" w:line="254" w:lineRule="auto"/>
        <w:ind w:left="130" w:firstLine="910"/>
        <w:jc w:val="both"/>
        <w:outlineLvl w:val="1"/>
        <w:rPr>
          <w:rFonts w:ascii="Times New Roman" w:eastAsia="Times New Roman" w:hAnsi="Times New Roman" w:cs="Times New Roman"/>
          <w:color w:val="000000"/>
          <w:sz w:val="28"/>
          <w:szCs w:val="20"/>
          <w:lang w:eastAsia="ru-RU"/>
        </w:rPr>
      </w:pPr>
      <w:bookmarkStart w:id="52" w:name="_ref_1-12e5f21d92a542"/>
      <w:r w:rsidRPr="000701F9">
        <w:rPr>
          <w:rFonts w:ascii="Times New Roman" w:eastAsia="Times New Roman" w:hAnsi="Times New Roman" w:cs="Times New Roman"/>
          <w:color w:val="000000"/>
          <w:sz w:val="28"/>
          <w:szCs w:val="20"/>
          <w:lang w:eastAsia="ru-RU"/>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52"/>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81"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130" w:firstLine="910"/>
        <w:jc w:val="both"/>
        <w:outlineLvl w:val="1"/>
        <w:rPr>
          <w:rFonts w:ascii="Times New Roman" w:eastAsia="Times New Roman" w:hAnsi="Times New Roman" w:cs="Times New Roman"/>
          <w:color w:val="000000"/>
          <w:sz w:val="28"/>
          <w:szCs w:val="20"/>
          <w:lang w:eastAsia="ru-RU"/>
        </w:rPr>
      </w:pPr>
      <w:bookmarkStart w:id="53" w:name="_ref_1-2487a684569545"/>
      <w:r w:rsidRPr="000701F9">
        <w:rPr>
          <w:rFonts w:ascii="Times New Roman" w:eastAsia="Times New Roman" w:hAnsi="Times New Roman" w:cs="Times New Roman"/>
          <w:color w:val="000000"/>
          <w:sz w:val="28"/>
          <w:szCs w:val="20"/>
          <w:lang w:eastAsia="ru-RU"/>
        </w:rPr>
        <w:lastRenderedPageBreak/>
        <w:t xml:space="preserve">Аналитический учет расчетов с подотчетными лицами ведется в Журнале операций расчетов с подотчетными лицами </w:t>
      </w:r>
      <w:hyperlink r:id="rId182" w:history="1">
        <w:r w:rsidRPr="000701F9">
          <w:rPr>
            <w:rFonts w:ascii="Times New Roman" w:eastAsia="Times New Roman" w:hAnsi="Times New Roman" w:cs="Times New Roman"/>
            <w:color w:val="0000FF"/>
            <w:sz w:val="28"/>
            <w:szCs w:val="20"/>
            <w:u w:val="single"/>
            <w:lang w:eastAsia="ru-RU"/>
          </w:rPr>
          <w:t>(ф. 0504071)</w:t>
        </w:r>
      </w:hyperlink>
      <w:r w:rsidRPr="000701F9">
        <w:rPr>
          <w:rFonts w:ascii="Times New Roman" w:eastAsia="Times New Roman" w:hAnsi="Times New Roman" w:cs="Times New Roman"/>
          <w:color w:val="000000"/>
          <w:sz w:val="28"/>
          <w:szCs w:val="20"/>
          <w:lang w:eastAsia="ru-RU"/>
        </w:rPr>
        <w:t>.</w:t>
      </w:r>
      <w:bookmarkEnd w:id="53"/>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83" w:history="1">
        <w:r w:rsidRPr="000701F9">
          <w:rPr>
            <w:rFonts w:ascii="Times New Roman" w:eastAsia="Times New Roman" w:hAnsi="Times New Roman" w:cs="Times New Roman"/>
            <w:i/>
            <w:color w:val="0000FF"/>
            <w:sz w:val="26"/>
            <w:u w:val="single"/>
          </w:rPr>
          <w:t>п. 218</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910"/>
        <w:jc w:val="both"/>
        <w:outlineLvl w:val="1"/>
        <w:rPr>
          <w:rFonts w:ascii="Times New Roman" w:eastAsia="Times New Roman" w:hAnsi="Times New Roman" w:cs="Times New Roman"/>
          <w:color w:val="000000"/>
          <w:sz w:val="28"/>
          <w:szCs w:val="20"/>
          <w:lang w:eastAsia="ru-RU"/>
        </w:rPr>
      </w:pPr>
      <w:bookmarkStart w:id="54" w:name="_ref_1-30a8597693694b"/>
      <w:r w:rsidRPr="000701F9">
        <w:rPr>
          <w:rFonts w:ascii="Times New Roman" w:eastAsia="Times New Roman" w:hAnsi="Times New Roman" w:cs="Times New Roman"/>
          <w:color w:val="000000"/>
          <w:sz w:val="28"/>
          <w:szCs w:val="20"/>
          <w:lang w:eastAsia="ru-RU"/>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84" w:history="1">
        <w:r w:rsidRPr="000701F9">
          <w:rPr>
            <w:rFonts w:ascii="Times New Roman" w:eastAsia="Times New Roman" w:hAnsi="Times New Roman" w:cs="Times New Roman"/>
            <w:color w:val="0000FF"/>
            <w:sz w:val="28"/>
            <w:szCs w:val="20"/>
            <w:u w:val="single"/>
            <w:lang w:eastAsia="ru-RU"/>
          </w:rPr>
          <w:t>ф. 0504071</w:t>
        </w:r>
      </w:hyperlink>
      <w:r w:rsidRPr="000701F9">
        <w:rPr>
          <w:rFonts w:ascii="Times New Roman" w:eastAsia="Times New Roman" w:hAnsi="Times New Roman" w:cs="Times New Roman"/>
          <w:color w:val="000000"/>
          <w:sz w:val="28"/>
          <w:szCs w:val="20"/>
          <w:lang w:eastAsia="ru-RU"/>
        </w:rPr>
        <w:t>).</w:t>
      </w:r>
      <w:bookmarkEnd w:id="54"/>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85" w:history="1">
        <w:r w:rsidRPr="000701F9">
          <w:rPr>
            <w:rFonts w:ascii="Times New Roman" w:eastAsia="Times New Roman" w:hAnsi="Times New Roman" w:cs="Times New Roman"/>
            <w:i/>
            <w:color w:val="0000FF"/>
            <w:sz w:val="26"/>
            <w:u w:val="single"/>
          </w:rPr>
          <w:t>п. 257</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910"/>
        <w:jc w:val="both"/>
        <w:outlineLvl w:val="1"/>
        <w:rPr>
          <w:rFonts w:ascii="Times New Roman" w:eastAsia="Times New Roman" w:hAnsi="Times New Roman" w:cs="Times New Roman"/>
          <w:color w:val="000000"/>
          <w:sz w:val="28"/>
          <w:szCs w:val="20"/>
          <w:lang w:eastAsia="ru-RU"/>
        </w:rPr>
      </w:pPr>
      <w:bookmarkStart w:id="55" w:name="_ref_1-e3ea9b3ebfbc4d"/>
      <w:r w:rsidRPr="000701F9">
        <w:rPr>
          <w:rFonts w:ascii="Times New Roman" w:eastAsia="Times New Roman" w:hAnsi="Times New Roman" w:cs="Times New Roman"/>
          <w:color w:val="000000"/>
          <w:sz w:val="28"/>
          <w:szCs w:val="20"/>
          <w:lang w:eastAsia="ru-RU"/>
        </w:rPr>
        <w:t>Аналитический учет расчетов по платежам в бюджеты ведется в Карточке учета средств и расчетов (</w:t>
      </w:r>
      <w:hyperlink r:id="rId186" w:history="1">
        <w:r w:rsidRPr="000701F9">
          <w:rPr>
            <w:rFonts w:ascii="Times New Roman" w:eastAsia="Times New Roman" w:hAnsi="Times New Roman" w:cs="Times New Roman"/>
            <w:color w:val="0000FF"/>
            <w:sz w:val="28"/>
            <w:szCs w:val="20"/>
            <w:u w:val="single"/>
            <w:lang w:eastAsia="ru-RU"/>
          </w:rPr>
          <w:t>ф. 0504051</w:t>
        </w:r>
      </w:hyperlink>
      <w:r w:rsidRPr="000701F9">
        <w:rPr>
          <w:rFonts w:ascii="Times New Roman" w:eastAsia="Times New Roman" w:hAnsi="Times New Roman" w:cs="Times New Roman"/>
          <w:color w:val="000000"/>
          <w:sz w:val="28"/>
          <w:szCs w:val="20"/>
          <w:lang w:eastAsia="ru-RU"/>
        </w:rPr>
        <w:t>).</w:t>
      </w:r>
      <w:bookmarkEnd w:id="55"/>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87" w:history="1">
        <w:r w:rsidRPr="000701F9">
          <w:rPr>
            <w:rFonts w:ascii="Times New Roman" w:eastAsia="Times New Roman" w:hAnsi="Times New Roman" w:cs="Times New Roman"/>
            <w:i/>
            <w:color w:val="0000FF"/>
            <w:sz w:val="26"/>
            <w:u w:val="single"/>
          </w:rPr>
          <w:t>п. 264</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910"/>
        <w:jc w:val="both"/>
        <w:outlineLvl w:val="1"/>
        <w:rPr>
          <w:rFonts w:ascii="Times New Roman" w:eastAsia="Times New Roman" w:hAnsi="Times New Roman" w:cs="Times New Roman"/>
          <w:color w:val="000000"/>
          <w:sz w:val="28"/>
          <w:szCs w:val="20"/>
          <w:lang w:eastAsia="ru-RU"/>
        </w:rPr>
      </w:pPr>
      <w:bookmarkStart w:id="56" w:name="_ref_1-f4c21c54de794e"/>
      <w:r w:rsidRPr="000701F9">
        <w:rPr>
          <w:rFonts w:ascii="Times New Roman" w:eastAsia="Times New Roman" w:hAnsi="Times New Roman" w:cs="Times New Roman"/>
          <w:color w:val="000000"/>
          <w:sz w:val="28"/>
          <w:szCs w:val="20"/>
          <w:lang w:eastAsia="ru-RU"/>
        </w:rPr>
        <w:t>В Табеле учета использования рабочего времени (</w:t>
      </w:r>
      <w:r w:rsidRPr="000701F9">
        <w:rPr>
          <w:rFonts w:ascii="Times New Roman" w:eastAsia="Times New Roman" w:hAnsi="Times New Roman" w:cs="Times New Roman"/>
          <w:color w:val="000000"/>
          <w:sz w:val="28"/>
          <w:szCs w:val="28"/>
          <w:lang w:eastAsia="ru-RU"/>
        </w:rPr>
        <w:t>унифицированная форма №Т-13, ОКУД 0301008</w:t>
      </w:r>
      <w:r w:rsidRPr="000701F9">
        <w:rPr>
          <w:rFonts w:ascii="Times New Roman" w:eastAsia="Times New Roman" w:hAnsi="Times New Roman" w:cs="Times New Roman"/>
          <w:color w:val="000000"/>
          <w:sz w:val="28"/>
          <w:szCs w:val="20"/>
          <w:lang w:eastAsia="ru-RU"/>
        </w:rPr>
        <w:t>) отражаются фактические затраты рабочего времени.</w:t>
      </w:r>
      <w:bookmarkEnd w:id="56"/>
    </w:p>
    <w:p w:rsidR="000701F9" w:rsidRPr="000701F9" w:rsidRDefault="000701F9" w:rsidP="000701F9">
      <w:pPr>
        <w:spacing w:after="5" w:line="247" w:lineRule="auto"/>
        <w:ind w:left="130" w:firstLine="91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Методические </w:t>
      </w:r>
      <w:hyperlink r:id="rId188" w:history="1">
        <w:r w:rsidRPr="000701F9">
          <w:rPr>
            <w:rFonts w:ascii="Times New Roman" w:eastAsia="Times New Roman" w:hAnsi="Times New Roman" w:cs="Times New Roman"/>
            <w:i/>
            <w:color w:val="0000FF"/>
            <w:sz w:val="26"/>
            <w:u w:val="single"/>
          </w:rPr>
          <w:t>указания</w:t>
        </w:r>
      </w:hyperlink>
      <w:r w:rsidRPr="000701F9">
        <w:rPr>
          <w:rFonts w:ascii="Times New Roman" w:eastAsia="Times New Roman" w:hAnsi="Times New Roman" w:cs="Times New Roman"/>
          <w:i/>
          <w:color w:val="000000"/>
          <w:sz w:val="26"/>
        </w:rPr>
        <w:t xml:space="preserve"> № 52н)</w:t>
      </w:r>
    </w:p>
    <w:p w:rsidR="000701F9" w:rsidRPr="000701F9" w:rsidRDefault="000701F9" w:rsidP="000701F9">
      <w:pPr>
        <w:spacing w:after="5" w:line="247" w:lineRule="auto"/>
        <w:ind w:left="-709" w:firstLine="851"/>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53" w:hanging="10"/>
        <w:jc w:val="center"/>
        <w:outlineLvl w:val="0"/>
        <w:rPr>
          <w:rFonts w:ascii="Times New Roman" w:eastAsia="Times New Roman" w:hAnsi="Times New Roman" w:cs="Times New Roman"/>
          <w:b/>
          <w:bCs/>
          <w:color w:val="000000"/>
          <w:sz w:val="28"/>
          <w:szCs w:val="20"/>
          <w:lang w:eastAsia="ru-RU"/>
        </w:rPr>
      </w:pPr>
      <w:bookmarkStart w:id="57" w:name="_ref_1-f8de209f15c34c"/>
      <w:r w:rsidRPr="000701F9">
        <w:rPr>
          <w:rFonts w:ascii="Times New Roman" w:eastAsia="Times New Roman" w:hAnsi="Times New Roman" w:cs="Times New Roman"/>
          <w:b/>
          <w:bCs/>
          <w:color w:val="000000"/>
          <w:sz w:val="28"/>
          <w:szCs w:val="20"/>
          <w:lang w:eastAsia="ru-RU"/>
        </w:rPr>
        <w:t>11. Финансовый результат</w:t>
      </w:r>
      <w:bookmarkEnd w:id="57"/>
    </w:p>
    <w:p w:rsidR="000701F9" w:rsidRPr="000701F9" w:rsidRDefault="000701F9" w:rsidP="000701F9">
      <w:pPr>
        <w:keepNext/>
        <w:keepLines/>
        <w:spacing w:after="3" w:line="254" w:lineRule="auto"/>
        <w:ind w:left="130" w:firstLine="752"/>
        <w:jc w:val="both"/>
        <w:outlineLvl w:val="1"/>
        <w:rPr>
          <w:rFonts w:ascii="Times New Roman" w:eastAsia="Times New Roman" w:hAnsi="Times New Roman" w:cs="Times New Roman"/>
          <w:color w:val="000000"/>
          <w:sz w:val="28"/>
          <w:szCs w:val="20"/>
          <w:lang w:eastAsia="ru-RU"/>
        </w:rPr>
      </w:pPr>
      <w:bookmarkStart w:id="58" w:name="_ref_1-cd39ec971d784d"/>
      <w:r w:rsidRPr="000701F9">
        <w:rPr>
          <w:rFonts w:ascii="Times New Roman" w:eastAsia="Times New Roman" w:hAnsi="Times New Roman" w:cs="Times New Roman"/>
          <w:color w:val="000000"/>
          <w:sz w:val="28"/>
          <w:szCs w:val="20"/>
          <w:lang w:eastAsia="ru-RU"/>
        </w:rPr>
        <w:t>Доходы от реализации нефинансовых активов признаются на дату их реализации (перехода права собственности).</w:t>
      </w:r>
      <w:bookmarkEnd w:id="58"/>
    </w:p>
    <w:p w:rsidR="000701F9" w:rsidRPr="000701F9" w:rsidRDefault="000701F9" w:rsidP="000701F9">
      <w:pPr>
        <w:spacing w:after="5" w:line="247" w:lineRule="auto"/>
        <w:ind w:left="130" w:firstLine="752"/>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89"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130" w:firstLine="752"/>
        <w:jc w:val="both"/>
        <w:outlineLvl w:val="1"/>
        <w:rPr>
          <w:rFonts w:ascii="Times New Roman" w:eastAsia="Times New Roman" w:hAnsi="Times New Roman" w:cs="Times New Roman"/>
          <w:color w:val="000000"/>
          <w:sz w:val="28"/>
          <w:szCs w:val="20"/>
          <w:lang w:eastAsia="ru-RU"/>
        </w:rPr>
      </w:pPr>
      <w:bookmarkStart w:id="59" w:name="_ref_1-4c671d0474494a"/>
      <w:r w:rsidRPr="000701F9">
        <w:rPr>
          <w:rFonts w:ascii="Times New Roman" w:eastAsia="Times New Roman" w:hAnsi="Times New Roman" w:cs="Times New Roman"/>
          <w:color w:val="000000"/>
          <w:sz w:val="28"/>
          <w:szCs w:val="20"/>
          <w:lang w:eastAsia="ru-RU"/>
        </w:rPr>
        <w:t>Как расходы будущих периодов учитываются расходы на:</w:t>
      </w:r>
      <w:bookmarkEnd w:id="59"/>
    </w:p>
    <w:p w:rsidR="000701F9" w:rsidRPr="000701F9" w:rsidRDefault="000701F9" w:rsidP="000701F9">
      <w:pPr>
        <w:numPr>
          <w:ilvl w:val="1"/>
          <w:numId w:val="14"/>
        </w:numPr>
        <w:spacing w:before="120" w:after="0" w:line="276" w:lineRule="auto"/>
        <w:ind w:left="130" w:firstLine="752"/>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страхование</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имущества</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гражданской</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ответственности</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14"/>
        </w:numPr>
        <w:spacing w:before="120" w:after="0" w:line="276" w:lineRule="auto"/>
        <w:ind w:left="130" w:firstLine="752"/>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(иные расходы, начисленные в отчетном периоде, но относящиеся к </w:t>
      </w:r>
      <w:proofErr w:type="gramStart"/>
      <w:r w:rsidRPr="000701F9">
        <w:rPr>
          <w:rFonts w:ascii="Times New Roman" w:eastAsia="Times New Roman" w:hAnsi="Times New Roman" w:cs="Times New Roman"/>
          <w:color w:val="000000"/>
          <w:sz w:val="26"/>
          <w:u w:val="single"/>
        </w:rPr>
        <w:t xml:space="preserve">будущим) </w:t>
      </w:r>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u w:val="single"/>
        </w:rPr>
        <w:t xml:space="preserve"> </w:t>
      </w:r>
      <w:proofErr w:type="gramEnd"/>
      <w:r w:rsidRPr="000701F9">
        <w:rPr>
          <w:rFonts w:ascii="Times New Roman" w:eastAsia="Times New Roman" w:hAnsi="Times New Roman" w:cs="Times New Roman"/>
          <w:color w:val="000000"/>
          <w:sz w:val="26"/>
          <w:u w:val="single"/>
          <w:lang w:val="en-US"/>
        </w:rPr>
        <w:t> </w:t>
      </w:r>
      <w:r w:rsidRPr="000701F9">
        <w:rPr>
          <w:rFonts w:ascii="Times New Roman" w:eastAsia="Times New Roman" w:hAnsi="Times New Roman" w:cs="Times New Roman"/>
          <w:color w:val="000000"/>
          <w:sz w:val="26"/>
        </w:rPr>
        <w:t>.</w:t>
      </w:r>
    </w:p>
    <w:p w:rsidR="000701F9" w:rsidRPr="000701F9" w:rsidRDefault="000701F9" w:rsidP="000701F9">
      <w:pPr>
        <w:spacing w:after="5" w:line="247" w:lineRule="auto"/>
        <w:ind w:left="130" w:firstLine="752"/>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90" w:history="1">
        <w:r w:rsidRPr="000701F9">
          <w:rPr>
            <w:rFonts w:ascii="Times New Roman" w:eastAsia="Times New Roman" w:hAnsi="Times New Roman" w:cs="Times New Roman"/>
            <w:i/>
            <w:color w:val="0000FF"/>
            <w:sz w:val="26"/>
            <w:u w:val="single"/>
          </w:rPr>
          <w:t>п. 302</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130" w:firstLine="752"/>
        <w:jc w:val="both"/>
        <w:outlineLvl w:val="1"/>
        <w:rPr>
          <w:rFonts w:ascii="Times New Roman" w:eastAsia="Times New Roman" w:hAnsi="Times New Roman" w:cs="Times New Roman"/>
          <w:color w:val="000000"/>
          <w:sz w:val="28"/>
          <w:szCs w:val="20"/>
          <w:lang w:eastAsia="ru-RU"/>
        </w:rPr>
      </w:pPr>
      <w:bookmarkStart w:id="60" w:name="_ref_1-7b766f6e05004a"/>
      <w:r w:rsidRPr="000701F9">
        <w:rPr>
          <w:rFonts w:ascii="Times New Roman" w:eastAsia="Times New Roman" w:hAnsi="Times New Roman" w:cs="Times New Roman"/>
          <w:color w:val="000000"/>
          <w:sz w:val="28"/>
          <w:szCs w:val="20"/>
          <w:lang w:eastAsia="ru-RU"/>
        </w:rPr>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60"/>
    </w:p>
    <w:p w:rsidR="000701F9" w:rsidRPr="000701F9" w:rsidRDefault="000701F9" w:rsidP="000701F9">
      <w:pPr>
        <w:spacing w:after="5" w:line="247" w:lineRule="auto"/>
        <w:ind w:left="130" w:firstLine="752"/>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91" w:history="1">
        <w:r w:rsidRPr="000701F9">
          <w:rPr>
            <w:rFonts w:ascii="Times New Roman" w:eastAsia="Times New Roman" w:hAnsi="Times New Roman" w:cs="Times New Roman"/>
            <w:i/>
            <w:color w:val="0000FF"/>
            <w:sz w:val="26"/>
            <w:u w:val="single"/>
          </w:rPr>
          <w:t>п. 302</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firstLine="752"/>
        <w:jc w:val="center"/>
        <w:outlineLvl w:val="0"/>
        <w:rPr>
          <w:rFonts w:ascii="Times New Roman" w:eastAsia="Times New Roman" w:hAnsi="Times New Roman" w:cs="Times New Roman"/>
          <w:b/>
          <w:bCs/>
          <w:color w:val="000000"/>
          <w:sz w:val="28"/>
          <w:szCs w:val="20"/>
          <w:lang w:eastAsia="ru-RU"/>
        </w:rPr>
      </w:pPr>
      <w:bookmarkStart w:id="61" w:name="_ref_1-7bfede6faa2041"/>
      <w:r w:rsidRPr="000701F9">
        <w:rPr>
          <w:rFonts w:ascii="Times New Roman" w:eastAsia="Times New Roman" w:hAnsi="Times New Roman" w:cs="Times New Roman"/>
          <w:b/>
          <w:bCs/>
          <w:color w:val="000000"/>
          <w:sz w:val="28"/>
          <w:szCs w:val="20"/>
          <w:lang w:eastAsia="ru-RU"/>
        </w:rPr>
        <w:t>12.Администрирование доходов, источников финансирования дефицита бюджета</w:t>
      </w:r>
      <w:bookmarkEnd w:id="61"/>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0"/>
          <w:lang w:eastAsia="ru-RU"/>
        </w:rPr>
      </w:pPr>
      <w:bookmarkStart w:id="62" w:name="_ref_1-ae05c30071b54f"/>
      <w:r w:rsidRPr="000701F9">
        <w:rPr>
          <w:rFonts w:ascii="Times New Roman" w:eastAsia="Times New Roman" w:hAnsi="Times New Roman" w:cs="Times New Roman"/>
          <w:color w:val="000000"/>
          <w:sz w:val="28"/>
          <w:szCs w:val="20"/>
          <w:lang w:eastAsia="ru-RU"/>
        </w:rPr>
        <w:t>Основанием для отражения операций по поступлениям являются:</w:t>
      </w:r>
      <w:bookmarkEnd w:id="62"/>
    </w:p>
    <w:p w:rsidR="000701F9" w:rsidRPr="000701F9" w:rsidRDefault="000701F9" w:rsidP="000701F9">
      <w:pPr>
        <w:numPr>
          <w:ilvl w:val="1"/>
          <w:numId w:val="15"/>
        </w:numPr>
        <w:spacing w:before="120" w:after="0" w:line="276" w:lineRule="auto"/>
        <w:ind w:left="130" w:firstLine="78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выписки из лицевого счета администратора доходов бюджета </w:t>
      </w:r>
      <w:hyperlink r:id="rId192" w:history="1">
        <w:r w:rsidRPr="000701F9">
          <w:rPr>
            <w:rFonts w:ascii="Times New Roman" w:eastAsia="Times New Roman" w:hAnsi="Times New Roman" w:cs="Times New Roman"/>
            <w:color w:val="0000FF"/>
            <w:sz w:val="26"/>
            <w:u w:val="single"/>
          </w:rPr>
          <w:t>(ф. 0531761)</w:t>
        </w:r>
      </w:hyperlink>
      <w:r w:rsidRPr="000701F9">
        <w:rPr>
          <w:rFonts w:ascii="Times New Roman" w:eastAsia="Times New Roman" w:hAnsi="Times New Roman" w:cs="Times New Roman"/>
          <w:color w:val="000000"/>
          <w:sz w:val="26"/>
        </w:rPr>
        <w:t>;</w:t>
      </w:r>
    </w:p>
    <w:p w:rsidR="000701F9" w:rsidRPr="000701F9" w:rsidRDefault="000701F9" w:rsidP="000701F9">
      <w:pPr>
        <w:numPr>
          <w:ilvl w:val="1"/>
          <w:numId w:val="15"/>
        </w:numPr>
        <w:spacing w:before="120" w:after="0" w:line="276" w:lineRule="auto"/>
        <w:ind w:left="130" w:firstLine="78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выписки из Сводного реестра поступлений и выбытий </w:t>
      </w:r>
      <w:hyperlink r:id="rId193" w:history="1">
        <w:r w:rsidRPr="000701F9">
          <w:rPr>
            <w:rFonts w:ascii="Times New Roman" w:eastAsia="Times New Roman" w:hAnsi="Times New Roman" w:cs="Times New Roman"/>
            <w:color w:val="0000FF"/>
            <w:sz w:val="26"/>
            <w:u w:val="single"/>
          </w:rPr>
          <w:t>(ф. 0531472)</w:t>
        </w:r>
      </w:hyperlink>
      <w:r w:rsidRPr="000701F9">
        <w:rPr>
          <w:rFonts w:ascii="Times New Roman" w:eastAsia="Times New Roman" w:hAnsi="Times New Roman" w:cs="Times New Roman"/>
          <w:color w:val="000000"/>
          <w:sz w:val="26"/>
        </w:rPr>
        <w:t>;</w:t>
      </w:r>
    </w:p>
    <w:p w:rsidR="000701F9" w:rsidRPr="000701F9" w:rsidRDefault="000701F9" w:rsidP="000701F9">
      <w:pPr>
        <w:numPr>
          <w:ilvl w:val="1"/>
          <w:numId w:val="15"/>
        </w:numPr>
        <w:spacing w:before="120" w:after="0" w:line="276" w:lineRule="auto"/>
        <w:ind w:left="130" w:firstLine="780"/>
        <w:contextualSpacing/>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справки о перечислении поступлений в бюджеты </w:t>
      </w:r>
      <w:hyperlink r:id="rId194" w:history="1">
        <w:r w:rsidRPr="000701F9">
          <w:rPr>
            <w:rFonts w:ascii="Times New Roman" w:eastAsia="Times New Roman" w:hAnsi="Times New Roman" w:cs="Times New Roman"/>
            <w:color w:val="0000FF"/>
            <w:sz w:val="26"/>
            <w:u w:val="single"/>
          </w:rPr>
          <w:t>(ф. 0531468)</w:t>
        </w:r>
      </w:hyperlink>
      <w:r w:rsidRPr="000701F9">
        <w:rPr>
          <w:rFonts w:ascii="Times New Roman" w:eastAsia="Times New Roman" w:hAnsi="Times New Roman" w:cs="Times New Roman"/>
          <w:color w:val="000000"/>
          <w:sz w:val="26"/>
        </w:rPr>
        <w:t>.</w:t>
      </w:r>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95" w:history="1">
        <w:r w:rsidRPr="000701F9">
          <w:rPr>
            <w:rFonts w:ascii="Times New Roman" w:eastAsia="Times New Roman" w:hAnsi="Times New Roman" w:cs="Times New Roman"/>
            <w:i/>
            <w:color w:val="0000FF"/>
            <w:sz w:val="26"/>
            <w:u w:val="single"/>
          </w:rPr>
          <w:t>п. 2 ст. 40</w:t>
        </w:r>
      </w:hyperlink>
      <w:r w:rsidRPr="000701F9">
        <w:rPr>
          <w:rFonts w:ascii="Times New Roman" w:eastAsia="Times New Roman" w:hAnsi="Times New Roman" w:cs="Times New Roman"/>
          <w:i/>
          <w:color w:val="000000"/>
          <w:sz w:val="26"/>
        </w:rPr>
        <w:t xml:space="preserve"> БК РФ, </w:t>
      </w:r>
      <w:hyperlink r:id="rId196" w:history="1">
        <w:r w:rsidRPr="000701F9">
          <w:rPr>
            <w:rFonts w:ascii="Times New Roman" w:eastAsia="Times New Roman" w:hAnsi="Times New Roman" w:cs="Times New Roman"/>
            <w:i/>
            <w:color w:val="0000FF"/>
            <w:sz w:val="26"/>
            <w:u w:val="single"/>
          </w:rPr>
          <w:t>п. 90</w:t>
        </w:r>
      </w:hyperlink>
      <w:r w:rsidRPr="000701F9">
        <w:rPr>
          <w:rFonts w:ascii="Times New Roman" w:eastAsia="Times New Roman" w:hAnsi="Times New Roman" w:cs="Times New Roman"/>
          <w:i/>
          <w:color w:val="000000"/>
          <w:sz w:val="26"/>
        </w:rPr>
        <w:t xml:space="preserve"> Инструкции № 162н)</w:t>
      </w:r>
    </w:p>
    <w:p w:rsidR="000701F9" w:rsidRPr="000701F9" w:rsidRDefault="000701F9" w:rsidP="000701F9">
      <w:pPr>
        <w:keepNext/>
        <w:keepLines/>
        <w:spacing w:after="3" w:line="254" w:lineRule="auto"/>
        <w:ind w:left="130" w:firstLine="780"/>
        <w:jc w:val="both"/>
        <w:outlineLvl w:val="1"/>
        <w:rPr>
          <w:rFonts w:ascii="Times New Roman" w:eastAsia="Times New Roman" w:hAnsi="Times New Roman" w:cs="Times New Roman"/>
          <w:color w:val="000000"/>
          <w:sz w:val="28"/>
          <w:szCs w:val="20"/>
          <w:lang w:eastAsia="ru-RU"/>
        </w:rPr>
      </w:pPr>
      <w:bookmarkStart w:id="63" w:name="_ref_1-72c06deb1ede4c"/>
      <w:r w:rsidRPr="000701F9">
        <w:rPr>
          <w:rFonts w:ascii="Times New Roman" w:eastAsia="Times New Roman" w:hAnsi="Times New Roman" w:cs="Times New Roman"/>
          <w:color w:val="000000"/>
          <w:sz w:val="28"/>
          <w:szCs w:val="20"/>
          <w:lang w:eastAsia="ru-RU"/>
        </w:rPr>
        <w:t>Сверка отчетных данных по поступлениям в бюджет с органами Федерального казначейства осуществляется ежемесячно.</w:t>
      </w:r>
      <w:bookmarkEnd w:id="63"/>
    </w:p>
    <w:p w:rsidR="000701F9" w:rsidRPr="000701F9" w:rsidRDefault="000701F9" w:rsidP="000701F9">
      <w:pPr>
        <w:spacing w:after="5" w:line="247" w:lineRule="auto"/>
        <w:ind w:left="130" w:firstLine="780"/>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197" w:history="1">
        <w:r w:rsidRPr="000701F9">
          <w:rPr>
            <w:rFonts w:ascii="Times New Roman" w:eastAsia="Times New Roman" w:hAnsi="Times New Roman" w:cs="Times New Roman"/>
            <w:i/>
            <w:color w:val="0000FF"/>
            <w:sz w:val="26"/>
            <w:u w:val="single"/>
          </w:rPr>
          <w:t>п. 63</w:t>
        </w:r>
      </w:hyperlink>
      <w:r w:rsidRPr="000701F9">
        <w:rPr>
          <w:rFonts w:ascii="Times New Roman" w:eastAsia="Times New Roman" w:hAnsi="Times New Roman" w:cs="Times New Roman"/>
          <w:i/>
          <w:color w:val="000000"/>
          <w:sz w:val="26"/>
        </w:rPr>
        <w:t xml:space="preserve"> Порядка учета Федеральным казначейством поступлений в бюджетную систему РФ и их распределения между бюджетами бюджетной системы РФ, утвержденного Приказом Минфина России от 13.04.2020 № 66н)</w:t>
      </w:r>
    </w:p>
    <w:p w:rsidR="000701F9" w:rsidRPr="000701F9" w:rsidRDefault="000701F9" w:rsidP="000701F9">
      <w:pPr>
        <w:keepNext/>
        <w:keepLines/>
        <w:spacing w:after="3" w:line="254" w:lineRule="auto"/>
        <w:ind w:left="130" w:firstLine="752"/>
        <w:jc w:val="center"/>
        <w:outlineLvl w:val="0"/>
        <w:rPr>
          <w:rFonts w:ascii="Times New Roman" w:eastAsia="Times New Roman" w:hAnsi="Times New Roman" w:cs="Times New Roman"/>
          <w:b/>
          <w:bCs/>
          <w:color w:val="000000"/>
          <w:sz w:val="28"/>
          <w:szCs w:val="20"/>
          <w:lang w:eastAsia="ru-RU"/>
        </w:rPr>
      </w:pPr>
      <w:bookmarkStart w:id="64" w:name="_ref_1-74b24bac06b84f"/>
      <w:r w:rsidRPr="000701F9">
        <w:rPr>
          <w:rFonts w:ascii="Times New Roman" w:eastAsia="Times New Roman" w:hAnsi="Times New Roman" w:cs="Times New Roman"/>
          <w:b/>
          <w:bCs/>
          <w:color w:val="000000"/>
          <w:sz w:val="28"/>
          <w:szCs w:val="20"/>
          <w:lang w:eastAsia="ru-RU"/>
        </w:rPr>
        <w:lastRenderedPageBreak/>
        <w:t>Санкционирование расходов</w:t>
      </w:r>
      <w:bookmarkEnd w:id="64"/>
    </w:p>
    <w:p w:rsidR="000701F9" w:rsidRPr="000701F9" w:rsidRDefault="000701F9" w:rsidP="000701F9">
      <w:pPr>
        <w:keepNext/>
        <w:keepLines/>
        <w:numPr>
          <w:ilvl w:val="1"/>
          <w:numId w:val="16"/>
        </w:numPr>
        <w:spacing w:after="0" w:line="254" w:lineRule="auto"/>
        <w:ind w:left="130" w:firstLine="752"/>
        <w:jc w:val="both"/>
        <w:outlineLvl w:val="1"/>
        <w:rPr>
          <w:rFonts w:ascii="Times New Roman" w:eastAsia="Times New Roman" w:hAnsi="Times New Roman" w:cs="Times New Roman"/>
          <w:color w:val="000000"/>
          <w:sz w:val="28"/>
          <w:szCs w:val="20"/>
          <w:lang w:eastAsia="ru-RU"/>
        </w:rPr>
      </w:pPr>
      <w:bookmarkStart w:id="65" w:name="_ref_1-e5c3201eeb7540"/>
      <w:r w:rsidRPr="000701F9">
        <w:rPr>
          <w:rFonts w:ascii="Times New Roman" w:eastAsia="Times New Roman" w:hAnsi="Times New Roman" w:cs="Times New Roman"/>
          <w:color w:val="000000"/>
          <w:sz w:val="28"/>
          <w:szCs w:val="20"/>
          <w:lang w:eastAsia="ru-RU"/>
        </w:rPr>
        <w:t xml:space="preserve">Учет принимаемых обязательств осуществляется </w:t>
      </w:r>
      <w:bookmarkEnd w:id="65"/>
      <w:r w:rsidRPr="000701F9">
        <w:rPr>
          <w:rFonts w:ascii="Times New Roman" w:eastAsia="Times New Roman" w:hAnsi="Times New Roman" w:cs="Times New Roman"/>
          <w:color w:val="000000"/>
          <w:sz w:val="28"/>
          <w:szCs w:val="20"/>
          <w:lang w:eastAsia="ru-RU"/>
        </w:rPr>
        <w:t xml:space="preserve">в соответствии с </w:t>
      </w:r>
      <w:proofErr w:type="gramStart"/>
      <w:r w:rsidRPr="000701F9">
        <w:rPr>
          <w:rFonts w:ascii="Times New Roman" w:eastAsia="Times New Roman" w:hAnsi="Times New Roman" w:cs="Times New Roman"/>
          <w:color w:val="000000"/>
          <w:sz w:val="28"/>
          <w:szCs w:val="20"/>
          <w:lang w:eastAsia="ru-RU"/>
        </w:rPr>
        <w:t>постановлением  Администрации</w:t>
      </w:r>
      <w:proofErr w:type="gramEnd"/>
      <w:r w:rsidRPr="000701F9">
        <w:rPr>
          <w:rFonts w:ascii="Times New Roman" w:eastAsia="Times New Roman" w:hAnsi="Times New Roman" w:cs="Times New Roman"/>
          <w:color w:val="000000"/>
          <w:sz w:val="28"/>
          <w:szCs w:val="20"/>
          <w:lang w:eastAsia="ru-RU"/>
        </w:rPr>
        <w:t xml:space="preserve"> Михайловского сельского поселения № 29 от 20.11.2018г. «Об утверждении Порядка санкционирования оплаты денежных обязательств получателей средств бюджета Михайловского сельского поселения и главных администраторов источников финансирования дефицита бюджета Михайловского сельского поселения »</w:t>
      </w:r>
    </w:p>
    <w:p w:rsidR="000701F9" w:rsidRPr="000701F9" w:rsidRDefault="000701F9" w:rsidP="000701F9">
      <w:pPr>
        <w:spacing w:after="5" w:line="247" w:lineRule="auto"/>
        <w:ind w:left="130" w:firstLine="752"/>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130" w:firstLine="752"/>
        <w:jc w:val="both"/>
        <w:outlineLvl w:val="1"/>
        <w:rPr>
          <w:rFonts w:ascii="Times New Roman" w:eastAsia="Times New Roman" w:hAnsi="Times New Roman" w:cs="Times New Roman"/>
          <w:color w:val="000000"/>
          <w:sz w:val="28"/>
          <w:szCs w:val="20"/>
          <w:lang w:eastAsia="ru-RU"/>
        </w:rPr>
      </w:pPr>
      <w:bookmarkStart w:id="66" w:name="_ref_1-731c7ac1727547"/>
      <w:r w:rsidRPr="000701F9">
        <w:rPr>
          <w:rFonts w:ascii="Times New Roman" w:eastAsia="Times New Roman" w:hAnsi="Times New Roman" w:cs="Times New Roman"/>
          <w:color w:val="000000"/>
          <w:sz w:val="28"/>
          <w:szCs w:val="20"/>
          <w:lang w:eastAsia="ru-RU"/>
        </w:rPr>
        <w:t>Учет обязательств осуществляется на основании:</w:t>
      </w:r>
      <w:bookmarkEnd w:id="66"/>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распорядительного документа об утверждении штатного расписания с расчетом годового фонда оплаты труда;</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договора (контракта) на поставку товаров, выполнение работ, оказание услуг;</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при отсутствии договора - акта выполненных работ (оказанных услуг), счета;</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исполнительного</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листа</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судебного</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приказа</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налоговой декларации, налогового расчета (расчета авансовых платежей), расчета по страховым взносам;</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согласованного руководителем заявления о выдаче под отчет денежных средств или авансового отчета;</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соглашения о предоставлении из бюджета межбюджетного трансферта;</w:t>
      </w:r>
    </w:p>
    <w:p w:rsidR="000701F9" w:rsidRPr="000701F9" w:rsidRDefault="000701F9" w:rsidP="000701F9">
      <w:pPr>
        <w:numPr>
          <w:ilvl w:val="1"/>
          <w:numId w:val="17"/>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договора (соглашения) о предоставлении субсидии бюджетному или автономному учреждению.</w:t>
      </w:r>
    </w:p>
    <w:p w:rsidR="000701F9" w:rsidRPr="000701F9" w:rsidRDefault="000701F9" w:rsidP="000701F9">
      <w:pPr>
        <w:spacing w:after="5" w:line="247" w:lineRule="auto"/>
        <w:ind w:left="130" w:firstLine="752"/>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(Основание:</w:t>
      </w:r>
      <w:r w:rsidRPr="000701F9">
        <w:rPr>
          <w:rFonts w:ascii="Times New Roman" w:eastAsia="Times New Roman" w:hAnsi="Times New Roman" w:cs="Times New Roman"/>
          <w:color w:val="000000"/>
          <w:sz w:val="28"/>
          <w:szCs w:val="28"/>
        </w:rPr>
        <w:t xml:space="preserve"> </w:t>
      </w:r>
      <w:hyperlink r:id="rId198" w:history="1">
        <w:r w:rsidRPr="000701F9">
          <w:rPr>
            <w:rFonts w:ascii="Times New Roman" w:eastAsia="Times New Roman" w:hAnsi="Times New Roman" w:cs="Times New Roman"/>
            <w:i/>
            <w:color w:val="0000FF"/>
            <w:sz w:val="28"/>
            <w:szCs w:val="28"/>
            <w:u w:val="single"/>
          </w:rPr>
          <w:t>п. 3 ст. 219</w:t>
        </w:r>
      </w:hyperlink>
      <w:r w:rsidRPr="000701F9">
        <w:rPr>
          <w:rFonts w:ascii="Times New Roman" w:eastAsia="Times New Roman" w:hAnsi="Times New Roman" w:cs="Times New Roman"/>
          <w:i/>
          <w:color w:val="000000"/>
          <w:sz w:val="28"/>
          <w:szCs w:val="28"/>
        </w:rPr>
        <w:t xml:space="preserve"> БК РФ, </w:t>
      </w:r>
      <w:hyperlink r:id="rId199" w:history="1">
        <w:r w:rsidRPr="000701F9">
          <w:rPr>
            <w:rFonts w:ascii="Times New Roman" w:eastAsia="Times New Roman" w:hAnsi="Times New Roman" w:cs="Times New Roman"/>
            <w:i/>
            <w:color w:val="0000FF"/>
            <w:sz w:val="28"/>
            <w:szCs w:val="28"/>
            <w:u w:val="single"/>
          </w:rPr>
          <w:t>п. 318</w:t>
        </w:r>
      </w:hyperlink>
      <w:r w:rsidRPr="000701F9">
        <w:rPr>
          <w:rFonts w:ascii="Times New Roman" w:eastAsia="Times New Roman" w:hAnsi="Times New Roman" w:cs="Times New Roman"/>
          <w:i/>
          <w:color w:val="000000"/>
          <w:sz w:val="28"/>
          <w:szCs w:val="28"/>
        </w:rPr>
        <w:t xml:space="preserve"> Инструкции № 157н, </w:t>
      </w:r>
      <w:hyperlink r:id="rId200" w:history="1">
        <w:r w:rsidRPr="000701F9">
          <w:rPr>
            <w:rFonts w:ascii="Times New Roman" w:eastAsia="Times New Roman" w:hAnsi="Times New Roman" w:cs="Times New Roman"/>
            <w:i/>
            <w:color w:val="0000FF"/>
            <w:sz w:val="28"/>
            <w:szCs w:val="28"/>
            <w:u w:val="single"/>
          </w:rPr>
          <w:t>п. 9</w:t>
        </w:r>
      </w:hyperlink>
      <w:r w:rsidRPr="000701F9">
        <w:rPr>
          <w:rFonts w:ascii="Times New Roman" w:eastAsia="Times New Roman" w:hAnsi="Times New Roman" w:cs="Times New Roman"/>
          <w:i/>
          <w:color w:val="000000"/>
          <w:sz w:val="28"/>
          <w:szCs w:val="28"/>
        </w:rPr>
        <w:t xml:space="preserve"> СГС "Учетная политика")</w:t>
      </w:r>
    </w:p>
    <w:p w:rsidR="000701F9" w:rsidRPr="000701F9" w:rsidRDefault="000701F9" w:rsidP="000701F9">
      <w:pPr>
        <w:keepNext/>
        <w:keepLines/>
        <w:spacing w:after="3" w:line="254" w:lineRule="auto"/>
        <w:ind w:left="130" w:firstLine="752"/>
        <w:jc w:val="both"/>
        <w:outlineLvl w:val="1"/>
        <w:rPr>
          <w:rFonts w:ascii="Times New Roman" w:eastAsia="Times New Roman" w:hAnsi="Times New Roman" w:cs="Times New Roman"/>
          <w:color w:val="000000"/>
          <w:sz w:val="28"/>
          <w:szCs w:val="28"/>
          <w:lang w:eastAsia="ru-RU"/>
        </w:rPr>
      </w:pPr>
      <w:bookmarkStart w:id="67" w:name="_ref_1-0fc9698131ea4c"/>
      <w:r w:rsidRPr="000701F9">
        <w:rPr>
          <w:rFonts w:ascii="Times New Roman" w:eastAsia="Times New Roman" w:hAnsi="Times New Roman" w:cs="Times New Roman"/>
          <w:color w:val="000000"/>
          <w:sz w:val="28"/>
          <w:szCs w:val="28"/>
          <w:lang w:eastAsia="ru-RU"/>
        </w:rPr>
        <w:t>Учет денежных обязательств осуществляется на основании:</w:t>
      </w:r>
      <w:bookmarkEnd w:id="67"/>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расчетно-платежной</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ведомости</w:t>
      </w:r>
      <w:proofErr w:type="spellEnd"/>
      <w:r w:rsidRPr="000701F9">
        <w:rPr>
          <w:rFonts w:ascii="Times New Roman" w:eastAsia="Times New Roman" w:hAnsi="Times New Roman" w:cs="Times New Roman"/>
          <w:color w:val="000000"/>
          <w:sz w:val="28"/>
          <w:szCs w:val="28"/>
          <w:lang w:val="en-US"/>
        </w:rPr>
        <w:t xml:space="preserve"> (</w:t>
      </w:r>
      <w:hyperlink r:id="rId201" w:history="1">
        <w:r w:rsidRPr="000701F9">
          <w:rPr>
            <w:rFonts w:ascii="Times New Roman" w:eastAsia="Times New Roman" w:hAnsi="Times New Roman" w:cs="Times New Roman"/>
            <w:color w:val="0000FF"/>
            <w:sz w:val="28"/>
            <w:szCs w:val="28"/>
            <w:u w:val="single"/>
            <w:lang w:val="en-US"/>
          </w:rPr>
          <w:t>ф. 0504401</w:t>
        </w:r>
      </w:hyperlink>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расчетной</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ведомости</w:t>
      </w:r>
      <w:proofErr w:type="spellEnd"/>
      <w:r w:rsidRPr="000701F9">
        <w:rPr>
          <w:rFonts w:ascii="Times New Roman" w:eastAsia="Times New Roman" w:hAnsi="Times New Roman" w:cs="Times New Roman"/>
          <w:color w:val="000000"/>
          <w:sz w:val="28"/>
          <w:szCs w:val="28"/>
          <w:lang w:val="en-US"/>
        </w:rPr>
        <w:t xml:space="preserve"> (</w:t>
      </w:r>
      <w:hyperlink r:id="rId202" w:history="1">
        <w:r w:rsidRPr="000701F9">
          <w:rPr>
            <w:rFonts w:ascii="Times New Roman" w:eastAsia="Times New Roman" w:hAnsi="Times New Roman" w:cs="Times New Roman"/>
            <w:color w:val="0000FF"/>
            <w:sz w:val="28"/>
            <w:szCs w:val="28"/>
            <w:u w:val="single"/>
            <w:lang w:val="en-US"/>
          </w:rPr>
          <w:t>ф. 0504402</w:t>
        </w:r>
      </w:hyperlink>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записки-расчета об исчислении среднего заработка при предоставлении отпуска, увольнении и других случаях (</w:t>
      </w:r>
      <w:hyperlink r:id="rId203" w:history="1">
        <w:r w:rsidRPr="000701F9">
          <w:rPr>
            <w:rFonts w:ascii="Times New Roman" w:eastAsia="Times New Roman" w:hAnsi="Times New Roman" w:cs="Times New Roman"/>
            <w:color w:val="0000FF"/>
            <w:sz w:val="28"/>
            <w:szCs w:val="28"/>
            <w:u w:val="single"/>
          </w:rPr>
          <w:t>ф. 0504425</w:t>
        </w:r>
      </w:hyperlink>
      <w:r w:rsidRPr="000701F9">
        <w:rPr>
          <w:rFonts w:ascii="Times New Roman" w:eastAsia="Times New Roman" w:hAnsi="Times New Roman" w:cs="Times New Roman"/>
          <w:color w:val="000000"/>
          <w:sz w:val="28"/>
          <w:szCs w:val="28"/>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акта</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выполненных</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работ</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акта</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об</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оказании</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услуг</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акта</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приема-передачи</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договора в случае осуществления авансовых платежей в соответствии с его условиями;</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авансового</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отчета</w:t>
      </w:r>
      <w:proofErr w:type="spellEnd"/>
      <w:r w:rsidRPr="000701F9">
        <w:rPr>
          <w:rFonts w:ascii="Times New Roman" w:eastAsia="Times New Roman" w:hAnsi="Times New Roman" w:cs="Times New Roman"/>
          <w:color w:val="000000"/>
          <w:sz w:val="28"/>
          <w:szCs w:val="28"/>
          <w:lang w:val="en-US"/>
        </w:rPr>
        <w:t xml:space="preserve"> (</w:t>
      </w:r>
      <w:hyperlink r:id="rId204" w:history="1">
        <w:r w:rsidRPr="000701F9">
          <w:rPr>
            <w:rFonts w:ascii="Times New Roman" w:eastAsia="Times New Roman" w:hAnsi="Times New Roman" w:cs="Times New Roman"/>
            <w:color w:val="0000FF"/>
            <w:sz w:val="28"/>
            <w:szCs w:val="28"/>
            <w:u w:val="single"/>
            <w:lang w:val="en-US"/>
          </w:rPr>
          <w:t>ф. 0504505</w:t>
        </w:r>
      </w:hyperlink>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lastRenderedPageBreak/>
        <w:t>справки-расчета</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счета</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счета-фактуры</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товарной</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накладной</w:t>
      </w:r>
      <w:proofErr w:type="spellEnd"/>
      <w:r w:rsidRPr="000701F9">
        <w:rPr>
          <w:rFonts w:ascii="Times New Roman" w:eastAsia="Times New Roman" w:hAnsi="Times New Roman" w:cs="Times New Roman"/>
          <w:color w:val="000000"/>
          <w:sz w:val="28"/>
          <w:szCs w:val="28"/>
          <w:lang w:val="en-US"/>
        </w:rPr>
        <w:t xml:space="preserve"> (ТОРГ-12) (</w:t>
      </w:r>
      <w:hyperlink r:id="rId205" w:history="1">
        <w:r w:rsidRPr="000701F9">
          <w:rPr>
            <w:rFonts w:ascii="Times New Roman" w:eastAsia="Times New Roman" w:hAnsi="Times New Roman" w:cs="Times New Roman"/>
            <w:color w:val="0000FF"/>
            <w:sz w:val="28"/>
            <w:szCs w:val="28"/>
            <w:u w:val="single"/>
            <w:lang w:val="en-US"/>
          </w:rPr>
          <w:t>ф. 0330212</w:t>
        </w:r>
      </w:hyperlink>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универсального</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передаточного</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документа</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чека</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квитанции</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lang w:val="en-US"/>
        </w:rPr>
      </w:pPr>
      <w:proofErr w:type="spellStart"/>
      <w:r w:rsidRPr="000701F9">
        <w:rPr>
          <w:rFonts w:ascii="Times New Roman" w:eastAsia="Times New Roman" w:hAnsi="Times New Roman" w:cs="Times New Roman"/>
          <w:color w:val="000000"/>
          <w:sz w:val="28"/>
          <w:szCs w:val="28"/>
          <w:lang w:val="en-US"/>
        </w:rPr>
        <w:t>исполнительного</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листа</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судебного</w:t>
      </w:r>
      <w:proofErr w:type="spellEnd"/>
      <w:r w:rsidRPr="000701F9">
        <w:rPr>
          <w:rFonts w:ascii="Times New Roman" w:eastAsia="Times New Roman" w:hAnsi="Times New Roman" w:cs="Times New Roman"/>
          <w:color w:val="000000"/>
          <w:sz w:val="28"/>
          <w:szCs w:val="28"/>
          <w:lang w:val="en-US"/>
        </w:rPr>
        <w:t xml:space="preserve"> </w:t>
      </w:r>
      <w:proofErr w:type="spellStart"/>
      <w:r w:rsidRPr="000701F9">
        <w:rPr>
          <w:rFonts w:ascii="Times New Roman" w:eastAsia="Times New Roman" w:hAnsi="Times New Roman" w:cs="Times New Roman"/>
          <w:color w:val="000000"/>
          <w:sz w:val="28"/>
          <w:szCs w:val="28"/>
          <w:lang w:val="en-US"/>
        </w:rPr>
        <w:t>приказа</w:t>
      </w:r>
      <w:proofErr w:type="spellEnd"/>
      <w:r w:rsidRPr="000701F9">
        <w:rPr>
          <w:rFonts w:ascii="Times New Roman" w:eastAsia="Times New Roman" w:hAnsi="Times New Roman" w:cs="Times New Roman"/>
          <w:color w:val="000000"/>
          <w:sz w:val="28"/>
          <w:szCs w:val="28"/>
          <w:lang w:val="en-US"/>
        </w:rPr>
        <w:t>;</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налоговой декларации, налогового расчета (расчета авансовых платежей), расчета по страховым взносам;</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согласованного руководителем заявления о выдаче под отчет денежных средств;</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контракта в случае осуществления авансовых платежей в соответствии с его условиями;</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графика перечисления межбюджетных трансфертов, предусмотренного соглашением о предоставлении межбюджетного трансферта;</w:t>
      </w:r>
    </w:p>
    <w:p w:rsidR="000701F9" w:rsidRPr="000701F9" w:rsidRDefault="000701F9" w:rsidP="000701F9">
      <w:pPr>
        <w:numPr>
          <w:ilvl w:val="1"/>
          <w:numId w:val="18"/>
        </w:numPr>
        <w:spacing w:before="120" w:after="0" w:line="276" w:lineRule="auto"/>
        <w:ind w:left="130" w:firstLine="752"/>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графика перечисления субсидии, предусмотренного договором (соглашением) о предоставлении субсидии бюджетному или автономному учреждению.</w:t>
      </w:r>
    </w:p>
    <w:p w:rsidR="000701F9" w:rsidRPr="000701F9" w:rsidRDefault="000701F9" w:rsidP="000701F9">
      <w:pPr>
        <w:spacing w:after="5" w:line="247" w:lineRule="auto"/>
        <w:ind w:left="130" w:firstLine="752"/>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i/>
          <w:color w:val="000000"/>
          <w:sz w:val="28"/>
          <w:szCs w:val="28"/>
        </w:rPr>
        <w:t>(Основание:</w:t>
      </w:r>
      <w:r w:rsidRPr="000701F9">
        <w:rPr>
          <w:rFonts w:ascii="Times New Roman" w:eastAsia="Times New Roman" w:hAnsi="Times New Roman" w:cs="Times New Roman"/>
          <w:color w:val="000000"/>
          <w:sz w:val="28"/>
          <w:szCs w:val="28"/>
        </w:rPr>
        <w:t xml:space="preserve"> </w:t>
      </w:r>
      <w:hyperlink r:id="rId206" w:history="1">
        <w:r w:rsidRPr="000701F9">
          <w:rPr>
            <w:rFonts w:ascii="Times New Roman" w:eastAsia="Times New Roman" w:hAnsi="Times New Roman" w:cs="Times New Roman"/>
            <w:i/>
            <w:color w:val="0000FF"/>
            <w:sz w:val="28"/>
            <w:szCs w:val="28"/>
            <w:u w:val="single"/>
          </w:rPr>
          <w:t>п. 4 ст. 219</w:t>
        </w:r>
      </w:hyperlink>
      <w:r w:rsidRPr="000701F9">
        <w:rPr>
          <w:rFonts w:ascii="Times New Roman" w:eastAsia="Times New Roman" w:hAnsi="Times New Roman" w:cs="Times New Roman"/>
          <w:i/>
          <w:color w:val="000000"/>
          <w:sz w:val="28"/>
          <w:szCs w:val="28"/>
        </w:rPr>
        <w:t xml:space="preserve"> БК РФ, </w:t>
      </w:r>
      <w:hyperlink r:id="rId207" w:history="1">
        <w:r w:rsidRPr="000701F9">
          <w:rPr>
            <w:rFonts w:ascii="Times New Roman" w:eastAsia="Times New Roman" w:hAnsi="Times New Roman" w:cs="Times New Roman"/>
            <w:i/>
            <w:color w:val="0000FF"/>
            <w:sz w:val="28"/>
            <w:szCs w:val="28"/>
            <w:u w:val="single"/>
          </w:rPr>
          <w:t>п. 318</w:t>
        </w:r>
      </w:hyperlink>
      <w:r w:rsidRPr="000701F9">
        <w:rPr>
          <w:rFonts w:ascii="Times New Roman" w:eastAsia="Times New Roman" w:hAnsi="Times New Roman" w:cs="Times New Roman"/>
          <w:i/>
          <w:color w:val="000000"/>
          <w:sz w:val="28"/>
          <w:szCs w:val="28"/>
        </w:rPr>
        <w:t xml:space="preserve"> Инструкции № 157н)</w:t>
      </w:r>
      <w:r w:rsidRPr="000701F9">
        <w:rPr>
          <w:rFonts w:ascii="Times New Roman" w:eastAsia="Times New Roman" w:hAnsi="Times New Roman" w:cs="Times New Roman"/>
          <w:color w:val="000000"/>
          <w:sz w:val="28"/>
          <w:szCs w:val="28"/>
        </w:rPr>
        <w:t xml:space="preserve"> </w:t>
      </w:r>
    </w:p>
    <w:p w:rsidR="000701F9" w:rsidRPr="000701F9" w:rsidRDefault="000701F9" w:rsidP="000701F9">
      <w:pPr>
        <w:spacing w:after="5" w:line="247" w:lineRule="auto"/>
        <w:ind w:left="-709" w:firstLine="752"/>
        <w:jc w:val="both"/>
        <w:rPr>
          <w:rFonts w:ascii="Times New Roman" w:eastAsia="Times New Roman" w:hAnsi="Times New Roman" w:cs="Times New Roman"/>
          <w:color w:val="000000"/>
          <w:sz w:val="26"/>
        </w:rPr>
      </w:pPr>
    </w:p>
    <w:p w:rsidR="000701F9" w:rsidRPr="000701F9" w:rsidRDefault="000701F9" w:rsidP="000701F9">
      <w:pPr>
        <w:spacing w:after="5" w:line="247" w:lineRule="auto"/>
        <w:ind w:left="72" w:firstLine="838"/>
        <w:jc w:val="both"/>
        <w:rPr>
          <w:rFonts w:ascii="Times New Roman" w:eastAsia="Times New Roman" w:hAnsi="Times New Roman" w:cs="Times New Roman"/>
          <w:b/>
          <w:bCs/>
          <w:color w:val="000000"/>
          <w:sz w:val="28"/>
          <w:szCs w:val="28"/>
        </w:rPr>
      </w:pPr>
      <w:r w:rsidRPr="000701F9">
        <w:rPr>
          <w:rFonts w:ascii="Times New Roman" w:eastAsia="Times New Roman" w:hAnsi="Times New Roman" w:cs="Times New Roman"/>
          <w:color w:val="000000"/>
          <w:sz w:val="28"/>
          <w:szCs w:val="28"/>
        </w:rPr>
        <w:t xml:space="preserve">                                               </w:t>
      </w:r>
      <w:r w:rsidRPr="000701F9">
        <w:rPr>
          <w:rFonts w:ascii="Times New Roman" w:eastAsia="Times New Roman" w:hAnsi="Times New Roman" w:cs="Times New Roman"/>
          <w:b/>
          <w:bCs/>
          <w:color w:val="000000"/>
          <w:sz w:val="28"/>
          <w:szCs w:val="28"/>
        </w:rPr>
        <w:t>13.    Доходы будущих периодов</w:t>
      </w:r>
    </w:p>
    <w:p w:rsidR="000701F9" w:rsidRPr="000701F9" w:rsidRDefault="000701F9" w:rsidP="000701F9">
      <w:pPr>
        <w:spacing w:after="5" w:line="247" w:lineRule="auto"/>
        <w:ind w:left="72" w:firstLine="838"/>
        <w:jc w:val="both"/>
        <w:rPr>
          <w:rFonts w:ascii="Times New Roman" w:eastAsia="Times New Roman" w:hAnsi="Times New Roman" w:cs="Times New Roman"/>
          <w:iCs/>
          <w:color w:val="000000"/>
          <w:sz w:val="28"/>
          <w:szCs w:val="28"/>
        </w:rPr>
      </w:pPr>
      <w:r w:rsidRPr="000701F9">
        <w:rPr>
          <w:rFonts w:ascii="Times New Roman" w:eastAsia="Times New Roman" w:hAnsi="Times New Roman" w:cs="Times New Roman"/>
          <w:i/>
          <w:color w:val="000000"/>
          <w:sz w:val="28"/>
          <w:szCs w:val="28"/>
        </w:rPr>
        <w:t xml:space="preserve">     </w:t>
      </w:r>
      <w:r w:rsidRPr="000701F9">
        <w:rPr>
          <w:rFonts w:ascii="Times New Roman" w:eastAsia="Times New Roman" w:hAnsi="Times New Roman" w:cs="Times New Roman"/>
          <w:iCs/>
          <w:color w:val="000000"/>
          <w:sz w:val="28"/>
          <w:szCs w:val="28"/>
        </w:rPr>
        <w:t>Учет сумм доходов, начисленных (полученных) учреждением в отчетном периоде, но относящихся к будущим отчетным периодам, ведется на счете 401 40. Такие доходы учитываются в составе доходов будущих периодов, их учет ведется в соответствии с нормами Стандарта «Доходы».</w:t>
      </w:r>
    </w:p>
    <w:p w:rsidR="000701F9" w:rsidRPr="000701F9" w:rsidRDefault="000701F9" w:rsidP="000701F9">
      <w:pPr>
        <w:spacing w:after="5" w:line="247" w:lineRule="auto"/>
        <w:ind w:left="72" w:firstLine="838"/>
        <w:jc w:val="both"/>
        <w:rPr>
          <w:rFonts w:ascii="Times New Roman" w:eastAsia="Times New Roman" w:hAnsi="Times New Roman" w:cs="Times New Roman"/>
          <w:iCs/>
          <w:color w:val="000000"/>
          <w:sz w:val="28"/>
          <w:szCs w:val="28"/>
        </w:rPr>
      </w:pPr>
    </w:p>
    <w:p w:rsidR="000701F9" w:rsidRPr="000701F9" w:rsidRDefault="000701F9" w:rsidP="000701F9">
      <w:pPr>
        <w:spacing w:after="5" w:line="247" w:lineRule="auto"/>
        <w:ind w:left="72" w:firstLine="838"/>
        <w:jc w:val="both"/>
        <w:rPr>
          <w:rFonts w:ascii="Times New Roman" w:eastAsia="Times New Roman" w:hAnsi="Times New Roman" w:cs="Times New Roman"/>
          <w:iCs/>
          <w:color w:val="000000"/>
          <w:sz w:val="28"/>
          <w:szCs w:val="28"/>
        </w:rPr>
      </w:pPr>
      <w:r w:rsidRPr="000701F9">
        <w:rPr>
          <w:rFonts w:ascii="Times New Roman" w:eastAsia="Times New Roman" w:hAnsi="Times New Roman" w:cs="Times New Roman"/>
          <w:iCs/>
          <w:color w:val="000000"/>
          <w:sz w:val="28"/>
          <w:szCs w:val="28"/>
        </w:rPr>
        <w:t xml:space="preserve">     Учет расчетов по предоставленным (полученным) субсидиям на выполнение государственного (муниципального) задания, целевым субсидиям ведется на счетах:</w:t>
      </w:r>
    </w:p>
    <w:p w:rsidR="000701F9" w:rsidRPr="000701F9" w:rsidRDefault="000701F9" w:rsidP="000701F9">
      <w:pPr>
        <w:spacing w:after="5" w:line="247" w:lineRule="auto"/>
        <w:ind w:left="72" w:firstLine="838"/>
        <w:jc w:val="both"/>
        <w:rPr>
          <w:rFonts w:ascii="Times New Roman" w:eastAsia="Times New Roman" w:hAnsi="Times New Roman" w:cs="Times New Roman"/>
          <w:iCs/>
          <w:color w:val="000000"/>
          <w:sz w:val="28"/>
          <w:szCs w:val="28"/>
        </w:rPr>
      </w:pPr>
      <w:r w:rsidRPr="000701F9">
        <w:rPr>
          <w:rFonts w:ascii="Times New Roman" w:eastAsia="Times New Roman" w:hAnsi="Times New Roman" w:cs="Times New Roman"/>
          <w:iCs/>
          <w:color w:val="000000"/>
          <w:sz w:val="28"/>
          <w:szCs w:val="28"/>
        </w:rPr>
        <w:t>– 401 41 «Доходы будущих периодов к признанию в текущем году»;</w:t>
      </w:r>
    </w:p>
    <w:p w:rsidR="000701F9" w:rsidRPr="000701F9" w:rsidRDefault="000701F9" w:rsidP="000701F9">
      <w:pPr>
        <w:spacing w:after="5" w:line="247" w:lineRule="auto"/>
        <w:ind w:left="72" w:firstLine="838"/>
        <w:jc w:val="both"/>
        <w:rPr>
          <w:rFonts w:ascii="Times New Roman" w:eastAsia="Times New Roman" w:hAnsi="Times New Roman" w:cs="Times New Roman"/>
          <w:iCs/>
          <w:color w:val="000000"/>
          <w:sz w:val="28"/>
          <w:szCs w:val="28"/>
        </w:rPr>
      </w:pPr>
      <w:r w:rsidRPr="000701F9">
        <w:rPr>
          <w:rFonts w:ascii="Times New Roman" w:eastAsia="Times New Roman" w:hAnsi="Times New Roman" w:cs="Times New Roman"/>
          <w:iCs/>
          <w:color w:val="000000"/>
          <w:sz w:val="28"/>
          <w:szCs w:val="28"/>
        </w:rPr>
        <w:t>– 401 49 «Доходы будущих периодов к признанию в очередные года».</w:t>
      </w:r>
    </w:p>
    <w:p w:rsidR="000701F9" w:rsidRPr="000701F9" w:rsidRDefault="000701F9" w:rsidP="000701F9">
      <w:pPr>
        <w:spacing w:after="5" w:line="247" w:lineRule="auto"/>
        <w:ind w:left="72" w:firstLine="838"/>
        <w:jc w:val="both"/>
        <w:rPr>
          <w:rFonts w:ascii="Times New Roman" w:eastAsia="Times New Roman" w:hAnsi="Times New Roman" w:cs="Times New Roman"/>
          <w:color w:val="000000"/>
          <w:sz w:val="28"/>
          <w:szCs w:val="28"/>
        </w:rPr>
      </w:pPr>
    </w:p>
    <w:p w:rsidR="000701F9" w:rsidRPr="000701F9" w:rsidRDefault="000701F9" w:rsidP="000701F9">
      <w:pPr>
        <w:keepNext/>
        <w:keepLines/>
        <w:spacing w:after="3" w:line="254" w:lineRule="auto"/>
        <w:ind w:firstLine="482"/>
        <w:outlineLvl w:val="1"/>
        <w:rPr>
          <w:rFonts w:ascii="Times New Roman" w:eastAsia="Times New Roman" w:hAnsi="Times New Roman" w:cs="Times New Roman"/>
          <w:color w:val="000000"/>
          <w:sz w:val="28"/>
          <w:szCs w:val="28"/>
          <w:lang w:eastAsia="ru-RU"/>
        </w:rPr>
      </w:pPr>
    </w:p>
    <w:p w:rsidR="000701F9" w:rsidRPr="000701F9" w:rsidRDefault="000701F9" w:rsidP="000701F9">
      <w:pPr>
        <w:keepNext/>
        <w:keepLines/>
        <w:spacing w:after="3" w:line="254" w:lineRule="auto"/>
        <w:ind w:left="86" w:firstLine="1084"/>
        <w:jc w:val="center"/>
        <w:outlineLvl w:val="0"/>
        <w:rPr>
          <w:rFonts w:ascii="Times New Roman" w:eastAsia="Times New Roman" w:hAnsi="Times New Roman" w:cs="Times New Roman"/>
          <w:b/>
          <w:bCs/>
          <w:color w:val="000000"/>
          <w:sz w:val="28"/>
          <w:szCs w:val="20"/>
          <w:lang w:eastAsia="ru-RU"/>
        </w:rPr>
      </w:pPr>
      <w:bookmarkStart w:id="68" w:name="_ref_1-8c74398a4b8742"/>
      <w:r w:rsidRPr="000701F9">
        <w:rPr>
          <w:rFonts w:ascii="Times New Roman" w:eastAsia="Times New Roman" w:hAnsi="Times New Roman" w:cs="Times New Roman"/>
          <w:b/>
          <w:bCs/>
          <w:color w:val="000000"/>
          <w:sz w:val="28"/>
          <w:szCs w:val="20"/>
          <w:lang w:eastAsia="ru-RU"/>
        </w:rPr>
        <w:t>14.Забалансовый учет</w:t>
      </w:r>
      <w:bookmarkEnd w:id="68"/>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69" w:name="_ref_1-17ec0406dd5442"/>
      <w:r w:rsidRPr="000701F9">
        <w:rPr>
          <w:rFonts w:ascii="Times New Roman" w:eastAsia="Times New Roman" w:hAnsi="Times New Roman" w:cs="Times New Roman"/>
          <w:color w:val="000000"/>
          <w:sz w:val="28"/>
          <w:szCs w:val="20"/>
          <w:lang w:eastAsia="ru-RU"/>
        </w:rPr>
        <w:t xml:space="preserve">Учет на </w:t>
      </w:r>
      <w:proofErr w:type="spellStart"/>
      <w:r w:rsidRPr="000701F9">
        <w:rPr>
          <w:rFonts w:ascii="Times New Roman" w:eastAsia="Times New Roman" w:hAnsi="Times New Roman" w:cs="Times New Roman"/>
          <w:color w:val="000000"/>
          <w:sz w:val="28"/>
          <w:szCs w:val="20"/>
          <w:lang w:eastAsia="ru-RU"/>
        </w:rPr>
        <w:t>забалансовых</w:t>
      </w:r>
      <w:proofErr w:type="spellEnd"/>
      <w:r w:rsidRPr="000701F9">
        <w:rPr>
          <w:rFonts w:ascii="Times New Roman" w:eastAsia="Times New Roman" w:hAnsi="Times New Roman" w:cs="Times New Roman"/>
          <w:color w:val="000000"/>
          <w:sz w:val="28"/>
          <w:szCs w:val="20"/>
          <w:lang w:eastAsia="ru-RU"/>
        </w:rPr>
        <w:t xml:space="preserve"> счетах ведется в разрезе кодов вида финансового обеспечения (деятельности).</w:t>
      </w:r>
      <w:bookmarkEnd w:id="69"/>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08"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0" w:name="_ref_1-416b3f3e2fde4b"/>
      <w:r w:rsidRPr="000701F9">
        <w:rPr>
          <w:rFonts w:ascii="Times New Roman" w:eastAsia="Times New Roman" w:hAnsi="Times New Roman" w:cs="Times New Roman"/>
          <w:color w:val="000000"/>
          <w:sz w:val="28"/>
          <w:szCs w:val="20"/>
          <w:lang w:eastAsia="ru-RU"/>
        </w:rPr>
        <w:t xml:space="preserve">В аналитическом учете по </w:t>
      </w:r>
      <w:hyperlink r:id="rId209" w:history="1">
        <w:r w:rsidRPr="000701F9">
          <w:rPr>
            <w:rFonts w:ascii="Times New Roman" w:eastAsia="Times New Roman" w:hAnsi="Times New Roman" w:cs="Times New Roman"/>
            <w:color w:val="0000FF"/>
            <w:sz w:val="28"/>
            <w:szCs w:val="20"/>
            <w:u w:val="single"/>
            <w:lang w:eastAsia="ru-RU"/>
          </w:rPr>
          <w:t>счету 01</w:t>
        </w:r>
      </w:hyperlink>
      <w:r w:rsidRPr="000701F9">
        <w:rPr>
          <w:rFonts w:ascii="Times New Roman" w:eastAsia="Times New Roman" w:hAnsi="Times New Roman" w:cs="Times New Roman"/>
          <w:color w:val="000000"/>
          <w:sz w:val="28"/>
          <w:szCs w:val="20"/>
          <w:lang w:eastAsia="ru-RU"/>
        </w:rPr>
        <w:t xml:space="preserve"> "Имущество, полученное в пользование" выделяются следующие группы имущества:</w:t>
      </w:r>
      <w:bookmarkEnd w:id="70"/>
    </w:p>
    <w:p w:rsidR="000701F9" w:rsidRPr="000701F9" w:rsidRDefault="000701F9" w:rsidP="000701F9">
      <w:pPr>
        <w:numPr>
          <w:ilvl w:val="1"/>
          <w:numId w:val="19"/>
        </w:numPr>
        <w:spacing w:before="120" w:after="0" w:line="276" w:lineRule="auto"/>
        <w:ind w:left="964" w:firstLine="1084"/>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имущество казны, полученное в пользование;</w:t>
      </w:r>
    </w:p>
    <w:p w:rsidR="000701F9" w:rsidRPr="000701F9" w:rsidRDefault="000701F9" w:rsidP="000701F9">
      <w:pPr>
        <w:numPr>
          <w:ilvl w:val="1"/>
          <w:numId w:val="19"/>
        </w:numPr>
        <w:spacing w:before="120" w:after="0" w:line="276" w:lineRule="auto"/>
        <w:ind w:left="964" w:firstLine="1084"/>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имущество, полученное на безвозмездной основе, как вклад собственника (учредителя);</w:t>
      </w:r>
    </w:p>
    <w:p w:rsidR="000701F9" w:rsidRPr="000701F9" w:rsidRDefault="000701F9" w:rsidP="000701F9">
      <w:pPr>
        <w:numPr>
          <w:ilvl w:val="1"/>
          <w:numId w:val="19"/>
        </w:numPr>
        <w:spacing w:before="120" w:after="0" w:line="276" w:lineRule="auto"/>
        <w:ind w:left="964" w:firstLine="1084"/>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имущество, которое используется по решению собственника (учредителя) без закрепления права оперативного управления;</w:t>
      </w:r>
    </w:p>
    <w:p w:rsidR="000701F9" w:rsidRPr="000701F9" w:rsidRDefault="000701F9" w:rsidP="000701F9">
      <w:pPr>
        <w:numPr>
          <w:ilvl w:val="1"/>
          <w:numId w:val="19"/>
        </w:numPr>
        <w:spacing w:before="120" w:after="0" w:line="276" w:lineRule="auto"/>
        <w:ind w:left="964" w:firstLine="1084"/>
        <w:contextualSpacing/>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объекты, по которым сформированы капитальные вложения, но не получено право оперативного управления.</w:t>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10"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 </w:t>
      </w:r>
      <w:hyperlink r:id="rId211" w:history="1">
        <w:r w:rsidRPr="000701F9">
          <w:rPr>
            <w:rFonts w:ascii="Times New Roman" w:eastAsia="Times New Roman" w:hAnsi="Times New Roman" w:cs="Times New Roman"/>
            <w:i/>
            <w:color w:val="0000FF"/>
            <w:sz w:val="26"/>
            <w:u w:val="single"/>
          </w:rPr>
          <w:t>п. 20</w:t>
        </w:r>
      </w:hyperlink>
      <w:r w:rsidRPr="000701F9">
        <w:rPr>
          <w:rFonts w:ascii="Times New Roman" w:eastAsia="Times New Roman" w:hAnsi="Times New Roman" w:cs="Times New Roman"/>
          <w:i/>
          <w:color w:val="000000"/>
          <w:sz w:val="26"/>
        </w:rPr>
        <w:t xml:space="preserve"> Инструкции № 191н)</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1" w:name="_ref_1-a2da713f52574a"/>
      <w:r w:rsidRPr="000701F9">
        <w:rPr>
          <w:rFonts w:ascii="Times New Roman" w:eastAsia="Times New Roman" w:hAnsi="Times New Roman" w:cs="Times New Roman"/>
          <w:color w:val="000000"/>
          <w:sz w:val="28"/>
          <w:szCs w:val="20"/>
          <w:lang w:eastAsia="ru-RU"/>
        </w:rPr>
        <w:t xml:space="preserve">Устанавливается следующая группировка имущества на </w:t>
      </w:r>
      <w:hyperlink r:id="rId212" w:history="1">
        <w:r w:rsidRPr="000701F9">
          <w:rPr>
            <w:rFonts w:ascii="Times New Roman" w:eastAsia="Times New Roman" w:hAnsi="Times New Roman" w:cs="Times New Roman"/>
            <w:color w:val="0000FF"/>
            <w:sz w:val="28"/>
            <w:szCs w:val="20"/>
            <w:u w:val="single"/>
            <w:lang w:eastAsia="ru-RU"/>
          </w:rPr>
          <w:t>счете 02</w:t>
        </w:r>
      </w:hyperlink>
      <w:r w:rsidRPr="000701F9">
        <w:rPr>
          <w:rFonts w:ascii="Times New Roman" w:eastAsia="Times New Roman" w:hAnsi="Times New Roman" w:cs="Times New Roman"/>
          <w:color w:val="000000"/>
          <w:sz w:val="28"/>
          <w:szCs w:val="20"/>
          <w:lang w:eastAsia="ru-RU"/>
        </w:rPr>
        <w:t xml:space="preserve"> "Материальные ценности на хранении"</w:t>
      </w:r>
      <w:bookmarkEnd w:id="71"/>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13"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 </w:t>
      </w:r>
      <w:hyperlink r:id="rId214" w:history="1">
        <w:r w:rsidRPr="000701F9">
          <w:rPr>
            <w:rFonts w:ascii="Times New Roman" w:eastAsia="Times New Roman" w:hAnsi="Times New Roman" w:cs="Times New Roman"/>
            <w:i/>
            <w:color w:val="0000FF"/>
            <w:sz w:val="26"/>
            <w:u w:val="single"/>
          </w:rPr>
          <w:t>п. 20</w:t>
        </w:r>
      </w:hyperlink>
      <w:r w:rsidRPr="000701F9">
        <w:rPr>
          <w:rFonts w:ascii="Times New Roman" w:eastAsia="Times New Roman" w:hAnsi="Times New Roman" w:cs="Times New Roman"/>
          <w:i/>
          <w:color w:val="000000"/>
          <w:sz w:val="26"/>
        </w:rPr>
        <w:t xml:space="preserve"> Инструкции № 191н)</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2" w:name="_ref_1-58f525501a994c"/>
      <w:r w:rsidRPr="000701F9">
        <w:rPr>
          <w:rFonts w:ascii="Times New Roman" w:eastAsia="Times New Roman" w:hAnsi="Times New Roman" w:cs="Times New Roman"/>
          <w:color w:val="000000"/>
          <w:sz w:val="28"/>
          <w:szCs w:val="20"/>
          <w:lang w:eastAsia="ru-RU"/>
        </w:rPr>
        <w:t xml:space="preserve">На </w:t>
      </w:r>
      <w:proofErr w:type="spellStart"/>
      <w:r w:rsidRPr="000701F9">
        <w:rPr>
          <w:rFonts w:ascii="Times New Roman" w:eastAsia="Times New Roman" w:hAnsi="Times New Roman" w:cs="Times New Roman"/>
          <w:color w:val="000000"/>
          <w:sz w:val="28"/>
          <w:szCs w:val="20"/>
          <w:lang w:eastAsia="ru-RU"/>
        </w:rPr>
        <w:t>забалансовом</w:t>
      </w:r>
      <w:proofErr w:type="spellEnd"/>
      <w:r w:rsidRPr="000701F9">
        <w:rPr>
          <w:rFonts w:ascii="Times New Roman" w:eastAsia="Times New Roman" w:hAnsi="Times New Roman" w:cs="Times New Roman"/>
          <w:color w:val="000000"/>
          <w:sz w:val="28"/>
          <w:szCs w:val="20"/>
          <w:lang w:eastAsia="ru-RU"/>
        </w:rPr>
        <w:t xml:space="preserve"> </w:t>
      </w:r>
      <w:hyperlink r:id="rId215" w:history="1">
        <w:r w:rsidRPr="000701F9">
          <w:rPr>
            <w:rFonts w:ascii="Times New Roman" w:eastAsia="Times New Roman" w:hAnsi="Times New Roman" w:cs="Times New Roman"/>
            <w:color w:val="0000FF"/>
            <w:sz w:val="28"/>
            <w:szCs w:val="20"/>
            <w:u w:val="single"/>
            <w:lang w:eastAsia="ru-RU"/>
          </w:rPr>
          <w:t>счете 03</w:t>
        </w:r>
      </w:hyperlink>
      <w:r w:rsidRPr="000701F9">
        <w:rPr>
          <w:rFonts w:ascii="Times New Roman" w:eastAsia="Times New Roman" w:hAnsi="Times New Roman" w:cs="Times New Roman"/>
          <w:color w:val="000000"/>
          <w:sz w:val="28"/>
          <w:szCs w:val="20"/>
          <w:lang w:eastAsia="ru-RU"/>
        </w:rPr>
        <w:t xml:space="preserve"> "Бланки строгой отчетности" учет ведется по группам:</w:t>
      </w:r>
      <w:bookmarkEnd w:id="72"/>
    </w:p>
    <w:p w:rsidR="000701F9" w:rsidRPr="000701F9" w:rsidRDefault="000701F9" w:rsidP="000701F9">
      <w:pPr>
        <w:numPr>
          <w:ilvl w:val="1"/>
          <w:numId w:val="20"/>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трудовые</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книжки</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0"/>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вкладыши</w:t>
      </w:r>
      <w:proofErr w:type="spellEnd"/>
      <w:r w:rsidRPr="000701F9">
        <w:rPr>
          <w:rFonts w:ascii="Times New Roman" w:eastAsia="Times New Roman" w:hAnsi="Times New Roman" w:cs="Times New Roman"/>
          <w:color w:val="000000"/>
          <w:sz w:val="26"/>
          <w:lang w:val="en-US"/>
        </w:rPr>
        <w:t xml:space="preserve"> в </w:t>
      </w:r>
      <w:proofErr w:type="spellStart"/>
      <w:r w:rsidRPr="000701F9">
        <w:rPr>
          <w:rFonts w:ascii="Times New Roman" w:eastAsia="Times New Roman" w:hAnsi="Times New Roman" w:cs="Times New Roman"/>
          <w:color w:val="000000"/>
          <w:sz w:val="26"/>
          <w:lang w:val="en-US"/>
        </w:rPr>
        <w:t>трудовые</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книжки</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0"/>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proofErr w:type="gramStart"/>
      <w:r w:rsidRPr="000701F9">
        <w:rPr>
          <w:rFonts w:ascii="Times New Roman" w:eastAsia="Times New Roman" w:hAnsi="Times New Roman" w:cs="Times New Roman"/>
          <w:color w:val="000000"/>
          <w:sz w:val="26"/>
          <w:lang w:val="en-US"/>
        </w:rPr>
        <w:t>иные</w:t>
      </w:r>
      <w:proofErr w:type="spellEnd"/>
      <w:proofErr w:type="gram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бланки</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строгой</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отчетности</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lang w:val="en-US"/>
        </w:rPr>
      </w:pPr>
      <w:r w:rsidRPr="000701F9">
        <w:rPr>
          <w:rFonts w:ascii="Times New Roman" w:eastAsia="Times New Roman" w:hAnsi="Times New Roman" w:cs="Times New Roman"/>
          <w:i/>
          <w:color w:val="000000"/>
          <w:sz w:val="26"/>
          <w:lang w:val="en-US"/>
        </w:rPr>
        <w:t>(</w:t>
      </w:r>
      <w:proofErr w:type="spellStart"/>
      <w:r w:rsidRPr="000701F9">
        <w:rPr>
          <w:rFonts w:ascii="Times New Roman" w:eastAsia="Times New Roman" w:hAnsi="Times New Roman" w:cs="Times New Roman"/>
          <w:i/>
          <w:color w:val="000000"/>
          <w:sz w:val="26"/>
          <w:lang w:val="en-US"/>
        </w:rPr>
        <w:t>Основание</w:t>
      </w:r>
      <w:proofErr w:type="spellEnd"/>
      <w:r w:rsidRPr="000701F9">
        <w:rPr>
          <w:rFonts w:ascii="Times New Roman" w:eastAsia="Times New Roman" w:hAnsi="Times New Roman" w:cs="Times New Roman"/>
          <w:i/>
          <w:color w:val="000000"/>
          <w:sz w:val="26"/>
          <w:lang w:val="en-US"/>
        </w:rPr>
        <w:t xml:space="preserve">: </w:t>
      </w:r>
      <w:hyperlink r:id="rId216" w:history="1">
        <w:r w:rsidRPr="000701F9">
          <w:rPr>
            <w:rFonts w:ascii="Times New Roman" w:eastAsia="Times New Roman" w:hAnsi="Times New Roman" w:cs="Times New Roman"/>
            <w:i/>
            <w:color w:val="0000FF"/>
            <w:sz w:val="26"/>
            <w:u w:val="single"/>
            <w:lang w:val="en-US"/>
          </w:rPr>
          <w:t>п. 337</w:t>
        </w:r>
      </w:hyperlink>
      <w:r w:rsidRPr="000701F9">
        <w:rPr>
          <w:rFonts w:ascii="Times New Roman" w:eastAsia="Times New Roman" w:hAnsi="Times New Roman" w:cs="Times New Roman"/>
          <w:i/>
          <w:color w:val="000000"/>
          <w:sz w:val="26"/>
          <w:lang w:val="en-US"/>
        </w:rPr>
        <w:t xml:space="preserve"> </w:t>
      </w:r>
      <w:proofErr w:type="spellStart"/>
      <w:r w:rsidRPr="000701F9">
        <w:rPr>
          <w:rFonts w:ascii="Times New Roman" w:eastAsia="Times New Roman" w:hAnsi="Times New Roman" w:cs="Times New Roman"/>
          <w:i/>
          <w:color w:val="000000"/>
          <w:sz w:val="26"/>
          <w:lang w:val="en-US"/>
        </w:rPr>
        <w:t>Инструкции</w:t>
      </w:r>
      <w:proofErr w:type="spellEnd"/>
      <w:r w:rsidRPr="000701F9">
        <w:rPr>
          <w:rFonts w:ascii="Times New Roman" w:eastAsia="Times New Roman" w:hAnsi="Times New Roman" w:cs="Times New Roman"/>
          <w:i/>
          <w:color w:val="000000"/>
          <w:sz w:val="26"/>
          <w:lang w:val="en-US"/>
        </w:rPr>
        <w:t xml:space="preserve"> № 157н)</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3" w:name="_ref_1-e42c7f3eebe24f"/>
      <w:r w:rsidRPr="000701F9">
        <w:rPr>
          <w:rFonts w:ascii="Times New Roman" w:eastAsia="Times New Roman" w:hAnsi="Times New Roman" w:cs="Times New Roman"/>
          <w:color w:val="000000"/>
          <w:sz w:val="28"/>
          <w:szCs w:val="20"/>
          <w:lang w:eastAsia="ru-RU"/>
        </w:rPr>
        <w:t xml:space="preserve">На </w:t>
      </w:r>
      <w:proofErr w:type="spellStart"/>
      <w:r w:rsidRPr="000701F9">
        <w:rPr>
          <w:rFonts w:ascii="Times New Roman" w:eastAsia="Times New Roman" w:hAnsi="Times New Roman" w:cs="Times New Roman"/>
          <w:color w:val="000000"/>
          <w:sz w:val="28"/>
          <w:szCs w:val="20"/>
          <w:lang w:eastAsia="ru-RU"/>
        </w:rPr>
        <w:t>забалансовом</w:t>
      </w:r>
      <w:proofErr w:type="spellEnd"/>
      <w:r w:rsidRPr="000701F9">
        <w:rPr>
          <w:rFonts w:ascii="Times New Roman" w:eastAsia="Times New Roman" w:hAnsi="Times New Roman" w:cs="Times New Roman"/>
          <w:color w:val="000000"/>
          <w:sz w:val="28"/>
          <w:szCs w:val="20"/>
          <w:lang w:eastAsia="ru-RU"/>
        </w:rPr>
        <w:t xml:space="preserve"> </w:t>
      </w:r>
      <w:hyperlink r:id="rId217" w:history="1">
        <w:r w:rsidRPr="000701F9">
          <w:rPr>
            <w:rFonts w:ascii="Times New Roman" w:eastAsia="Times New Roman" w:hAnsi="Times New Roman" w:cs="Times New Roman"/>
            <w:color w:val="0000FF"/>
            <w:sz w:val="28"/>
            <w:szCs w:val="20"/>
            <w:u w:val="single"/>
            <w:lang w:eastAsia="ru-RU"/>
          </w:rPr>
          <w:t>счете 04</w:t>
        </w:r>
      </w:hyperlink>
      <w:r w:rsidRPr="000701F9">
        <w:rPr>
          <w:rFonts w:ascii="Times New Roman" w:eastAsia="Times New Roman" w:hAnsi="Times New Roman" w:cs="Times New Roman"/>
          <w:color w:val="000000"/>
          <w:sz w:val="28"/>
          <w:szCs w:val="20"/>
          <w:lang w:eastAsia="ru-RU"/>
        </w:rPr>
        <w:t xml:space="preserve"> "Сомнительная задолженность" учет ведется по группам:</w:t>
      </w:r>
      <w:bookmarkEnd w:id="73"/>
    </w:p>
    <w:p w:rsidR="000701F9" w:rsidRPr="000701F9" w:rsidRDefault="000701F9" w:rsidP="000701F9">
      <w:pPr>
        <w:numPr>
          <w:ilvl w:val="1"/>
          <w:numId w:val="21"/>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задолженность</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по</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доходам</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1"/>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задолженность</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по</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авансам</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1"/>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задолженность</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подотчетных</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лиц</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1"/>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proofErr w:type="gramStart"/>
      <w:r w:rsidRPr="000701F9">
        <w:rPr>
          <w:rFonts w:ascii="Times New Roman" w:eastAsia="Times New Roman" w:hAnsi="Times New Roman" w:cs="Times New Roman"/>
          <w:color w:val="000000"/>
          <w:sz w:val="26"/>
          <w:lang w:val="en-US"/>
        </w:rPr>
        <w:t>задолженность</w:t>
      </w:r>
      <w:proofErr w:type="spellEnd"/>
      <w:proofErr w:type="gram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по</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недостачам</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18"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r w:rsidRPr="000701F9">
        <w:rPr>
          <w:rFonts w:ascii="Times New Roman" w:eastAsia="Times New Roman" w:hAnsi="Times New Roman" w:cs="Times New Roman"/>
          <w:color w:val="000000"/>
          <w:sz w:val="26"/>
        </w:rPr>
        <w:t>)</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4" w:name="_ref_1-381c5d3a3cbf45"/>
      <w:r w:rsidRPr="000701F9">
        <w:rPr>
          <w:rFonts w:ascii="Times New Roman" w:eastAsia="Times New Roman" w:hAnsi="Times New Roman" w:cs="Times New Roman"/>
          <w:color w:val="000000"/>
          <w:sz w:val="28"/>
          <w:szCs w:val="20"/>
          <w:lang w:eastAsia="ru-RU"/>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0701F9">
        <w:rPr>
          <w:rFonts w:ascii="Times New Roman" w:eastAsia="Times New Roman" w:hAnsi="Times New Roman" w:cs="Times New Roman"/>
          <w:color w:val="000000"/>
          <w:sz w:val="28"/>
          <w:szCs w:val="20"/>
          <w:lang w:eastAsia="ru-RU"/>
        </w:rPr>
        <w:t>забалансовом</w:t>
      </w:r>
      <w:proofErr w:type="spellEnd"/>
      <w:r w:rsidRPr="000701F9">
        <w:rPr>
          <w:rFonts w:ascii="Times New Roman" w:eastAsia="Times New Roman" w:hAnsi="Times New Roman" w:cs="Times New Roman"/>
          <w:color w:val="000000"/>
          <w:sz w:val="28"/>
          <w:szCs w:val="20"/>
          <w:lang w:eastAsia="ru-RU"/>
        </w:rPr>
        <w:t xml:space="preserve"> </w:t>
      </w:r>
      <w:hyperlink r:id="rId219" w:history="1">
        <w:r w:rsidRPr="000701F9">
          <w:rPr>
            <w:rFonts w:ascii="Times New Roman" w:eastAsia="Times New Roman" w:hAnsi="Times New Roman" w:cs="Times New Roman"/>
            <w:color w:val="0000FF"/>
            <w:sz w:val="28"/>
            <w:szCs w:val="20"/>
            <w:u w:val="single"/>
            <w:lang w:eastAsia="ru-RU"/>
          </w:rPr>
          <w:t>счете 07</w:t>
        </w:r>
      </w:hyperlink>
      <w:r w:rsidRPr="000701F9">
        <w:rPr>
          <w:rFonts w:ascii="Times New Roman" w:eastAsia="Times New Roman" w:hAnsi="Times New Roman" w:cs="Times New Roman"/>
          <w:color w:val="000000"/>
          <w:sz w:val="28"/>
          <w:szCs w:val="20"/>
          <w:lang w:eastAsia="ru-RU"/>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End w:id="74"/>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20"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5" w:name="_ref_1-7582fd3f7d424c"/>
      <w:r w:rsidRPr="000701F9">
        <w:rPr>
          <w:rFonts w:ascii="Times New Roman" w:eastAsia="Times New Roman" w:hAnsi="Times New Roman" w:cs="Times New Roman"/>
          <w:color w:val="000000"/>
          <w:sz w:val="28"/>
          <w:szCs w:val="20"/>
          <w:lang w:eastAsia="ru-RU"/>
        </w:rPr>
        <w:lastRenderedPageBreak/>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75"/>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21" w:history="1">
        <w:r w:rsidRPr="000701F9">
          <w:rPr>
            <w:rFonts w:ascii="Times New Roman" w:eastAsia="Times New Roman" w:hAnsi="Times New Roman" w:cs="Times New Roman"/>
            <w:i/>
            <w:color w:val="0000FF"/>
            <w:sz w:val="26"/>
            <w:u w:val="single"/>
          </w:rPr>
          <w:t>п. 345</w:t>
        </w:r>
      </w:hyperlink>
      <w:r w:rsidRPr="000701F9">
        <w:rPr>
          <w:rFonts w:ascii="Times New Roman" w:eastAsia="Times New Roman" w:hAnsi="Times New Roman" w:cs="Times New Roman"/>
          <w:i/>
          <w:color w:val="000000"/>
          <w:sz w:val="26"/>
        </w:rPr>
        <w:t xml:space="preserve"> Инструкции № 157н, </w:t>
      </w:r>
      <w:hyperlink r:id="rId222"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6" w:name="_ref_1-bb690ca1d65641"/>
      <w:r w:rsidRPr="000701F9">
        <w:rPr>
          <w:rFonts w:ascii="Times New Roman" w:eastAsia="Times New Roman" w:hAnsi="Times New Roman" w:cs="Times New Roman"/>
          <w:color w:val="000000"/>
          <w:sz w:val="28"/>
          <w:szCs w:val="20"/>
          <w:lang w:eastAsia="ru-RU"/>
        </w:rPr>
        <w:t xml:space="preserve">Документы о вручении ценных подарков (сувенирной продукции) оформляются в соответствии с Порядком, приведенным в Приложении № </w:t>
      </w:r>
      <w:r w:rsidRPr="000701F9">
        <w:rPr>
          <w:rFonts w:ascii="Times New Roman" w:eastAsia="Times New Roman" w:hAnsi="Times New Roman" w:cs="Times New Roman"/>
          <w:color w:val="000000"/>
          <w:sz w:val="28"/>
          <w:szCs w:val="20"/>
          <w:lang w:eastAsia="ru-RU"/>
        </w:rPr>
        <w:fldChar w:fldCharType="begin" w:fldLock="1"/>
      </w:r>
      <w:r w:rsidRPr="000701F9">
        <w:rPr>
          <w:rFonts w:ascii="Times New Roman" w:eastAsia="Times New Roman" w:hAnsi="Times New Roman" w:cs="Times New Roman"/>
          <w:color w:val="000000"/>
          <w:sz w:val="28"/>
          <w:szCs w:val="20"/>
          <w:lang w:eastAsia="ru-RU"/>
        </w:rPr>
        <w:instrText xml:space="preserve"> REF _ref_1-0afcfdad084549 \h \n \! </w:instrText>
      </w:r>
      <w:r w:rsidRPr="000701F9">
        <w:rPr>
          <w:rFonts w:ascii="Times New Roman" w:eastAsia="Times New Roman" w:hAnsi="Times New Roman" w:cs="Times New Roman"/>
          <w:color w:val="000000"/>
          <w:sz w:val="28"/>
          <w:szCs w:val="20"/>
          <w:lang w:eastAsia="ru-RU"/>
        </w:rPr>
      </w:r>
      <w:r w:rsidRPr="000701F9">
        <w:rPr>
          <w:rFonts w:ascii="Times New Roman" w:eastAsia="Times New Roman" w:hAnsi="Times New Roman" w:cs="Times New Roman"/>
          <w:color w:val="000000"/>
          <w:sz w:val="28"/>
          <w:szCs w:val="20"/>
          <w:lang w:eastAsia="ru-RU"/>
        </w:rPr>
        <w:fldChar w:fldCharType="separate"/>
      </w:r>
      <w:r w:rsidRPr="000701F9">
        <w:rPr>
          <w:rFonts w:ascii="Times New Roman" w:eastAsia="Times New Roman" w:hAnsi="Times New Roman" w:cs="Times New Roman"/>
          <w:color w:val="000000"/>
          <w:sz w:val="28"/>
          <w:szCs w:val="20"/>
          <w:lang w:eastAsia="ru-RU"/>
        </w:rPr>
        <w:t>13</w:t>
      </w:r>
      <w:r w:rsidRPr="000701F9">
        <w:rPr>
          <w:rFonts w:ascii="Times New Roman" w:eastAsia="Times New Roman" w:hAnsi="Times New Roman" w:cs="Times New Roman"/>
          <w:color w:val="000000"/>
          <w:sz w:val="28"/>
          <w:szCs w:val="20"/>
          <w:lang w:eastAsia="ru-RU"/>
        </w:rPr>
        <w:fldChar w:fldCharType="end"/>
      </w:r>
      <w:r w:rsidRPr="000701F9">
        <w:rPr>
          <w:rFonts w:ascii="Times New Roman" w:eastAsia="Times New Roman" w:hAnsi="Times New Roman" w:cs="Times New Roman"/>
          <w:color w:val="000000"/>
          <w:sz w:val="28"/>
          <w:szCs w:val="20"/>
          <w:lang w:eastAsia="ru-RU"/>
        </w:rPr>
        <w:t> к Учетной политике.</w:t>
      </w:r>
      <w:bookmarkEnd w:id="76"/>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7" w:name="_ref_1-2d3ffdabfaf04c"/>
      <w:r w:rsidRPr="000701F9">
        <w:rPr>
          <w:rFonts w:ascii="Times New Roman" w:eastAsia="Times New Roman" w:hAnsi="Times New Roman" w:cs="Times New Roman"/>
          <w:color w:val="000000"/>
          <w:sz w:val="28"/>
          <w:szCs w:val="20"/>
          <w:lang w:eastAsia="ru-RU"/>
        </w:rPr>
        <w:t xml:space="preserve">На </w:t>
      </w:r>
      <w:proofErr w:type="spellStart"/>
      <w:r w:rsidRPr="000701F9">
        <w:rPr>
          <w:rFonts w:ascii="Times New Roman" w:eastAsia="Times New Roman" w:hAnsi="Times New Roman" w:cs="Times New Roman"/>
          <w:color w:val="000000"/>
          <w:sz w:val="28"/>
          <w:szCs w:val="20"/>
          <w:lang w:eastAsia="ru-RU"/>
        </w:rPr>
        <w:t>забалансовом</w:t>
      </w:r>
      <w:proofErr w:type="spellEnd"/>
      <w:r w:rsidRPr="000701F9">
        <w:rPr>
          <w:rFonts w:ascii="Times New Roman" w:eastAsia="Times New Roman" w:hAnsi="Times New Roman" w:cs="Times New Roman"/>
          <w:color w:val="000000"/>
          <w:sz w:val="28"/>
          <w:szCs w:val="20"/>
          <w:lang w:eastAsia="ru-RU"/>
        </w:rPr>
        <w:t xml:space="preserve"> </w:t>
      </w:r>
      <w:hyperlink r:id="rId223" w:history="1">
        <w:r w:rsidRPr="000701F9">
          <w:rPr>
            <w:rFonts w:ascii="Times New Roman" w:eastAsia="Times New Roman" w:hAnsi="Times New Roman" w:cs="Times New Roman"/>
            <w:color w:val="0000FF"/>
            <w:sz w:val="28"/>
            <w:szCs w:val="20"/>
            <w:u w:val="single"/>
            <w:lang w:eastAsia="ru-RU"/>
          </w:rPr>
          <w:t>счете 09</w:t>
        </w:r>
      </w:hyperlink>
      <w:r w:rsidRPr="000701F9">
        <w:rPr>
          <w:rFonts w:ascii="Times New Roman" w:eastAsia="Times New Roman" w:hAnsi="Times New Roman" w:cs="Times New Roman"/>
          <w:color w:val="000000"/>
          <w:sz w:val="28"/>
          <w:szCs w:val="20"/>
          <w:lang w:eastAsia="ru-RU"/>
        </w:rPr>
        <w:t xml:space="preserve"> "Запасные части к транспортным средствам, выданные взамен изношенных" учет ведется по группам:</w:t>
      </w:r>
      <w:bookmarkEnd w:id="77"/>
    </w:p>
    <w:p w:rsidR="000701F9" w:rsidRPr="000701F9" w:rsidRDefault="000701F9" w:rsidP="000701F9">
      <w:pPr>
        <w:numPr>
          <w:ilvl w:val="1"/>
          <w:numId w:val="22"/>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двигатели</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турбокомпрессоры</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2"/>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аккумуляторы</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2"/>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шины</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диски</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2"/>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карбюраторы</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2"/>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r w:rsidRPr="000701F9">
        <w:rPr>
          <w:rFonts w:ascii="Times New Roman" w:eastAsia="Times New Roman" w:hAnsi="Times New Roman" w:cs="Times New Roman"/>
          <w:color w:val="000000"/>
          <w:sz w:val="26"/>
          <w:lang w:val="en-US"/>
        </w:rPr>
        <w:t>коробки</w:t>
      </w:r>
      <w:proofErr w:type="spellEnd"/>
      <w:r w:rsidRPr="000701F9">
        <w:rPr>
          <w:rFonts w:ascii="Times New Roman" w:eastAsia="Times New Roman" w:hAnsi="Times New Roman" w:cs="Times New Roman"/>
          <w:color w:val="000000"/>
          <w:sz w:val="26"/>
          <w:lang w:val="en-US"/>
        </w:rPr>
        <w:t xml:space="preserve"> </w:t>
      </w:r>
      <w:proofErr w:type="spellStart"/>
      <w:r w:rsidRPr="000701F9">
        <w:rPr>
          <w:rFonts w:ascii="Times New Roman" w:eastAsia="Times New Roman" w:hAnsi="Times New Roman" w:cs="Times New Roman"/>
          <w:color w:val="000000"/>
          <w:sz w:val="26"/>
          <w:lang w:val="en-US"/>
        </w:rPr>
        <w:t>передач</w:t>
      </w:r>
      <w:proofErr w:type="spellEnd"/>
      <w:r w:rsidRPr="000701F9">
        <w:rPr>
          <w:rFonts w:ascii="Times New Roman" w:eastAsia="Times New Roman" w:hAnsi="Times New Roman" w:cs="Times New Roman"/>
          <w:color w:val="000000"/>
          <w:sz w:val="26"/>
          <w:lang w:val="en-US"/>
        </w:rPr>
        <w:t>;</w:t>
      </w:r>
    </w:p>
    <w:p w:rsidR="000701F9" w:rsidRPr="000701F9" w:rsidRDefault="000701F9" w:rsidP="000701F9">
      <w:pPr>
        <w:numPr>
          <w:ilvl w:val="1"/>
          <w:numId w:val="22"/>
        </w:numPr>
        <w:spacing w:before="120" w:after="0" w:line="276" w:lineRule="auto"/>
        <w:ind w:left="964" w:firstLine="1084"/>
        <w:contextualSpacing/>
        <w:jc w:val="both"/>
        <w:rPr>
          <w:rFonts w:ascii="Times New Roman" w:eastAsia="Times New Roman" w:hAnsi="Times New Roman" w:cs="Times New Roman"/>
          <w:color w:val="000000"/>
          <w:sz w:val="26"/>
          <w:lang w:val="en-US"/>
        </w:rPr>
      </w:pPr>
      <w:proofErr w:type="spellStart"/>
      <w:proofErr w:type="gramStart"/>
      <w:r w:rsidRPr="000701F9">
        <w:rPr>
          <w:rFonts w:ascii="Times New Roman" w:eastAsia="Times New Roman" w:hAnsi="Times New Roman" w:cs="Times New Roman"/>
          <w:color w:val="000000"/>
          <w:sz w:val="26"/>
          <w:lang w:val="en-US"/>
        </w:rPr>
        <w:t>фары</w:t>
      </w:r>
      <w:proofErr w:type="spellEnd"/>
      <w:proofErr w:type="gramEnd"/>
      <w:r w:rsidRPr="000701F9">
        <w:rPr>
          <w:rFonts w:ascii="Times New Roman" w:eastAsia="Times New Roman" w:hAnsi="Times New Roman" w:cs="Times New Roman"/>
          <w:color w:val="000000"/>
          <w:sz w:val="26"/>
          <w:lang w:val="en-US"/>
        </w:rPr>
        <w:t>.</w:t>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24" w:history="1">
        <w:r w:rsidRPr="000701F9">
          <w:rPr>
            <w:rFonts w:ascii="Times New Roman" w:eastAsia="Times New Roman" w:hAnsi="Times New Roman" w:cs="Times New Roman"/>
            <w:i/>
            <w:color w:val="0000FF"/>
            <w:sz w:val="26"/>
            <w:u w:val="single"/>
          </w:rPr>
          <w:t>п. 349</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8" w:name="_ref_1-0f8049d35c0445"/>
      <w:r w:rsidRPr="000701F9">
        <w:rPr>
          <w:rFonts w:ascii="Times New Roman" w:eastAsia="Times New Roman" w:hAnsi="Times New Roman" w:cs="Times New Roman"/>
          <w:color w:val="000000"/>
          <w:sz w:val="28"/>
          <w:szCs w:val="20"/>
          <w:lang w:eastAsia="ru-RU"/>
        </w:rPr>
        <w:t xml:space="preserve">На </w:t>
      </w:r>
      <w:proofErr w:type="spellStart"/>
      <w:r w:rsidRPr="000701F9">
        <w:rPr>
          <w:rFonts w:ascii="Times New Roman" w:eastAsia="Times New Roman" w:hAnsi="Times New Roman" w:cs="Times New Roman"/>
          <w:color w:val="000000"/>
          <w:sz w:val="28"/>
          <w:szCs w:val="20"/>
          <w:lang w:eastAsia="ru-RU"/>
        </w:rPr>
        <w:t>забалансовом</w:t>
      </w:r>
      <w:proofErr w:type="spellEnd"/>
      <w:r w:rsidRPr="000701F9">
        <w:rPr>
          <w:rFonts w:ascii="Times New Roman" w:eastAsia="Times New Roman" w:hAnsi="Times New Roman" w:cs="Times New Roman"/>
          <w:color w:val="000000"/>
          <w:sz w:val="28"/>
          <w:szCs w:val="20"/>
          <w:lang w:eastAsia="ru-RU"/>
        </w:rPr>
        <w:t xml:space="preserve"> счете 10 "Обеспечение исполнения обязательств" учет ведется по видам </w:t>
      </w:r>
      <w:proofErr w:type="gramStart"/>
      <w:r w:rsidRPr="000701F9">
        <w:rPr>
          <w:rFonts w:ascii="Times New Roman" w:eastAsia="Times New Roman" w:hAnsi="Times New Roman" w:cs="Times New Roman"/>
          <w:color w:val="000000"/>
          <w:sz w:val="28"/>
          <w:szCs w:val="20"/>
          <w:lang w:eastAsia="ru-RU"/>
        </w:rPr>
        <w:t xml:space="preserve">обеспечений: </w:t>
      </w:r>
      <w:r w:rsidRPr="000701F9">
        <w:rPr>
          <w:rFonts w:ascii="Times New Roman" w:eastAsia="Times New Roman" w:hAnsi="Times New Roman" w:cs="Times New Roman"/>
          <w:color w:val="000000"/>
          <w:sz w:val="28"/>
          <w:szCs w:val="20"/>
          <w:u w:val="single"/>
          <w:lang w:eastAsia="ru-RU"/>
        </w:rPr>
        <w:t xml:space="preserve">  </w:t>
      </w:r>
      <w:proofErr w:type="gramEnd"/>
      <w:r w:rsidRPr="000701F9">
        <w:rPr>
          <w:rFonts w:ascii="Times New Roman" w:eastAsia="Times New Roman" w:hAnsi="Times New Roman" w:cs="Times New Roman"/>
          <w:color w:val="000000"/>
          <w:sz w:val="28"/>
          <w:szCs w:val="20"/>
          <w:u w:val="single"/>
          <w:lang w:eastAsia="ru-RU"/>
        </w:rPr>
        <w:t>  (виды обеспечений)    </w:t>
      </w:r>
      <w:r w:rsidRPr="000701F9">
        <w:rPr>
          <w:rFonts w:ascii="Times New Roman" w:eastAsia="Times New Roman" w:hAnsi="Times New Roman" w:cs="Times New Roman"/>
          <w:color w:val="000000"/>
          <w:sz w:val="28"/>
          <w:szCs w:val="20"/>
          <w:lang w:eastAsia="ru-RU"/>
        </w:rPr>
        <w:t>.</w:t>
      </w:r>
      <w:bookmarkEnd w:id="78"/>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25" w:history="1">
        <w:r w:rsidRPr="000701F9">
          <w:rPr>
            <w:rFonts w:ascii="Times New Roman" w:eastAsia="Times New Roman" w:hAnsi="Times New Roman" w:cs="Times New Roman"/>
            <w:i/>
            <w:color w:val="0000FF"/>
            <w:sz w:val="26"/>
            <w:u w:val="single"/>
          </w:rPr>
          <w:t>п. 352</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79" w:name="_ref_1-582c7e59521a45"/>
      <w:r w:rsidRPr="000701F9">
        <w:rPr>
          <w:rFonts w:ascii="Times New Roman" w:eastAsia="Times New Roman" w:hAnsi="Times New Roman" w:cs="Times New Roman"/>
          <w:color w:val="000000"/>
          <w:sz w:val="28"/>
          <w:szCs w:val="20"/>
          <w:lang w:eastAsia="ru-RU"/>
        </w:rPr>
        <w:t xml:space="preserve">Аналитический учет по счетам </w:t>
      </w:r>
      <w:hyperlink r:id="rId226" w:history="1">
        <w:r w:rsidRPr="000701F9">
          <w:rPr>
            <w:rFonts w:ascii="Times New Roman" w:eastAsia="Times New Roman" w:hAnsi="Times New Roman" w:cs="Times New Roman"/>
            <w:color w:val="0000FF"/>
            <w:sz w:val="28"/>
            <w:szCs w:val="20"/>
            <w:u w:val="single"/>
            <w:lang w:eastAsia="ru-RU"/>
          </w:rPr>
          <w:t>17</w:t>
        </w:r>
      </w:hyperlink>
      <w:r w:rsidRPr="000701F9">
        <w:rPr>
          <w:rFonts w:ascii="Times New Roman" w:eastAsia="Times New Roman" w:hAnsi="Times New Roman" w:cs="Times New Roman"/>
          <w:color w:val="000000"/>
          <w:sz w:val="28"/>
          <w:szCs w:val="20"/>
          <w:lang w:eastAsia="ru-RU"/>
        </w:rPr>
        <w:t xml:space="preserve"> "Поступления денежных средств" и </w:t>
      </w:r>
      <w:hyperlink r:id="rId227" w:history="1">
        <w:r w:rsidRPr="000701F9">
          <w:rPr>
            <w:rFonts w:ascii="Times New Roman" w:eastAsia="Times New Roman" w:hAnsi="Times New Roman" w:cs="Times New Roman"/>
            <w:color w:val="0000FF"/>
            <w:sz w:val="28"/>
            <w:szCs w:val="20"/>
            <w:u w:val="single"/>
            <w:lang w:eastAsia="ru-RU"/>
          </w:rPr>
          <w:t>18</w:t>
        </w:r>
      </w:hyperlink>
      <w:r w:rsidRPr="000701F9">
        <w:rPr>
          <w:rFonts w:ascii="Times New Roman" w:eastAsia="Times New Roman" w:hAnsi="Times New Roman" w:cs="Times New Roman"/>
          <w:color w:val="000000"/>
          <w:sz w:val="28"/>
          <w:szCs w:val="20"/>
          <w:lang w:eastAsia="ru-RU"/>
        </w:rPr>
        <w:t xml:space="preserve"> "Выбытия денежных средств" ведется в </w:t>
      </w:r>
      <w:proofErr w:type="spellStart"/>
      <w:r w:rsidRPr="000701F9">
        <w:rPr>
          <w:rFonts w:ascii="Times New Roman" w:eastAsia="Times New Roman" w:hAnsi="Times New Roman" w:cs="Times New Roman"/>
          <w:color w:val="000000"/>
          <w:sz w:val="28"/>
          <w:szCs w:val="20"/>
          <w:lang w:eastAsia="ru-RU"/>
        </w:rPr>
        <w:t>Многографной</w:t>
      </w:r>
      <w:proofErr w:type="spellEnd"/>
      <w:r w:rsidRPr="000701F9">
        <w:rPr>
          <w:rFonts w:ascii="Times New Roman" w:eastAsia="Times New Roman" w:hAnsi="Times New Roman" w:cs="Times New Roman"/>
          <w:color w:val="000000"/>
          <w:sz w:val="28"/>
          <w:szCs w:val="20"/>
          <w:lang w:eastAsia="ru-RU"/>
        </w:rPr>
        <w:t xml:space="preserve"> карточке (</w:t>
      </w:r>
      <w:hyperlink r:id="rId228" w:history="1">
        <w:r w:rsidRPr="000701F9">
          <w:rPr>
            <w:rFonts w:ascii="Times New Roman" w:eastAsia="Times New Roman" w:hAnsi="Times New Roman" w:cs="Times New Roman"/>
            <w:color w:val="0000FF"/>
            <w:sz w:val="28"/>
            <w:szCs w:val="20"/>
            <w:u w:val="single"/>
            <w:lang w:eastAsia="ru-RU"/>
          </w:rPr>
          <w:t>ф. 0504054</w:t>
        </w:r>
      </w:hyperlink>
      <w:r w:rsidRPr="000701F9">
        <w:rPr>
          <w:rFonts w:ascii="Times New Roman" w:eastAsia="Times New Roman" w:hAnsi="Times New Roman" w:cs="Times New Roman"/>
          <w:color w:val="000000"/>
          <w:sz w:val="28"/>
          <w:szCs w:val="20"/>
          <w:lang w:eastAsia="ru-RU"/>
        </w:rPr>
        <w:t>).</w:t>
      </w:r>
      <w:bookmarkEnd w:id="79"/>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29" w:history="1">
        <w:r w:rsidRPr="000701F9">
          <w:rPr>
            <w:rFonts w:ascii="Times New Roman" w:eastAsia="Times New Roman" w:hAnsi="Times New Roman" w:cs="Times New Roman"/>
            <w:i/>
            <w:color w:val="0000FF"/>
            <w:sz w:val="26"/>
            <w:u w:val="single"/>
          </w:rPr>
          <w:t>п. п. 366</w:t>
        </w:r>
      </w:hyperlink>
      <w:r w:rsidRPr="000701F9">
        <w:rPr>
          <w:rFonts w:ascii="Times New Roman" w:eastAsia="Times New Roman" w:hAnsi="Times New Roman" w:cs="Times New Roman"/>
          <w:i/>
          <w:color w:val="000000"/>
          <w:sz w:val="26"/>
        </w:rPr>
        <w:t xml:space="preserve">, </w:t>
      </w:r>
      <w:hyperlink r:id="rId230" w:history="1">
        <w:r w:rsidRPr="000701F9">
          <w:rPr>
            <w:rFonts w:ascii="Times New Roman" w:eastAsia="Times New Roman" w:hAnsi="Times New Roman" w:cs="Times New Roman"/>
            <w:i/>
            <w:color w:val="0000FF"/>
            <w:sz w:val="26"/>
            <w:u w:val="single"/>
          </w:rPr>
          <w:t>368</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80" w:name="_ref_1-bd58a0ceac9b40"/>
      <w:r w:rsidRPr="000701F9">
        <w:rPr>
          <w:rFonts w:ascii="Times New Roman" w:eastAsia="Times New Roman" w:hAnsi="Times New Roman" w:cs="Times New Roman"/>
          <w:color w:val="000000"/>
          <w:sz w:val="28"/>
          <w:szCs w:val="20"/>
          <w:lang w:eastAsia="ru-RU"/>
        </w:rPr>
        <w:t xml:space="preserve">Аналитический учет невыясненных поступлений бюджета прошлых лет ведется на </w:t>
      </w:r>
      <w:hyperlink r:id="rId231" w:history="1">
        <w:r w:rsidRPr="000701F9">
          <w:rPr>
            <w:rFonts w:ascii="Times New Roman" w:eastAsia="Times New Roman" w:hAnsi="Times New Roman" w:cs="Times New Roman"/>
            <w:color w:val="0000FF"/>
            <w:sz w:val="28"/>
            <w:szCs w:val="20"/>
            <w:u w:val="single"/>
            <w:lang w:eastAsia="ru-RU"/>
          </w:rPr>
          <w:t>счете 19</w:t>
        </w:r>
      </w:hyperlink>
      <w:r w:rsidRPr="000701F9">
        <w:rPr>
          <w:rFonts w:ascii="Times New Roman" w:eastAsia="Times New Roman" w:hAnsi="Times New Roman" w:cs="Times New Roman"/>
          <w:color w:val="000000"/>
          <w:sz w:val="28"/>
          <w:szCs w:val="20"/>
          <w:lang w:eastAsia="ru-RU"/>
        </w:rPr>
        <w:t xml:space="preserve"> "Невыясненные поступления прошлых лет" в разрезе каждого плательщика, от которого поступили соответствующие средства.</w:t>
      </w:r>
      <w:bookmarkEnd w:id="80"/>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w:t>
      </w:r>
      <w:r w:rsidRPr="000701F9">
        <w:rPr>
          <w:rFonts w:ascii="Times New Roman" w:eastAsia="Times New Roman" w:hAnsi="Times New Roman" w:cs="Times New Roman"/>
          <w:color w:val="000000"/>
          <w:sz w:val="26"/>
        </w:rPr>
        <w:t xml:space="preserve">Основание: </w:t>
      </w:r>
      <w:hyperlink r:id="rId232" w:history="1">
        <w:r w:rsidRPr="000701F9">
          <w:rPr>
            <w:rFonts w:ascii="Times New Roman" w:eastAsia="Times New Roman" w:hAnsi="Times New Roman" w:cs="Times New Roman"/>
            <w:i/>
            <w:color w:val="0000FF"/>
            <w:sz w:val="26"/>
            <w:u w:val="single"/>
          </w:rPr>
          <w:t>п. 370</w:t>
        </w:r>
      </w:hyperlink>
      <w:r w:rsidRPr="000701F9">
        <w:rPr>
          <w:rFonts w:ascii="Times New Roman" w:eastAsia="Times New Roman" w:hAnsi="Times New Roman" w:cs="Times New Roman"/>
          <w:i/>
          <w:color w:val="000000"/>
          <w:sz w:val="26"/>
        </w:rPr>
        <w:t xml:space="preserve"> Инструкции № 157н, </w:t>
      </w:r>
      <w:hyperlink r:id="rId233"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81" w:name="_ref_1-22fe612cebb84e"/>
      <w:r w:rsidRPr="000701F9">
        <w:rPr>
          <w:rFonts w:ascii="Times New Roman" w:eastAsia="Times New Roman" w:hAnsi="Times New Roman" w:cs="Times New Roman"/>
          <w:color w:val="000000"/>
          <w:sz w:val="28"/>
          <w:szCs w:val="20"/>
          <w:lang w:eastAsia="ru-RU"/>
        </w:rPr>
        <w:t xml:space="preserve">На </w:t>
      </w:r>
      <w:proofErr w:type="spellStart"/>
      <w:r w:rsidRPr="000701F9">
        <w:rPr>
          <w:rFonts w:ascii="Times New Roman" w:eastAsia="Times New Roman" w:hAnsi="Times New Roman" w:cs="Times New Roman"/>
          <w:color w:val="000000"/>
          <w:sz w:val="28"/>
          <w:szCs w:val="20"/>
          <w:lang w:eastAsia="ru-RU"/>
        </w:rPr>
        <w:t>забалансовый</w:t>
      </w:r>
      <w:proofErr w:type="spellEnd"/>
      <w:r w:rsidRPr="000701F9">
        <w:rPr>
          <w:rFonts w:ascii="Times New Roman" w:eastAsia="Times New Roman" w:hAnsi="Times New Roman" w:cs="Times New Roman"/>
          <w:color w:val="000000"/>
          <w:sz w:val="28"/>
          <w:szCs w:val="20"/>
          <w:lang w:eastAsia="ru-RU"/>
        </w:rPr>
        <w:t xml:space="preserve"> </w:t>
      </w:r>
      <w:hyperlink r:id="rId234" w:history="1">
        <w:r w:rsidRPr="000701F9">
          <w:rPr>
            <w:rFonts w:ascii="Times New Roman" w:eastAsia="Times New Roman" w:hAnsi="Times New Roman" w:cs="Times New Roman"/>
            <w:color w:val="0000FF"/>
            <w:sz w:val="28"/>
            <w:szCs w:val="20"/>
            <w:u w:val="single"/>
            <w:lang w:eastAsia="ru-RU"/>
          </w:rPr>
          <w:t>счет 20</w:t>
        </w:r>
      </w:hyperlink>
      <w:r w:rsidRPr="000701F9">
        <w:rPr>
          <w:rFonts w:ascii="Times New Roman" w:eastAsia="Times New Roman" w:hAnsi="Times New Roman" w:cs="Times New Roman"/>
          <w:color w:val="000000"/>
          <w:sz w:val="28"/>
          <w:szCs w:val="20"/>
          <w:lang w:eastAsia="ru-RU"/>
        </w:rPr>
        <w:t xml:space="preserve"> "Задолженность, невостребованная кредиторами" не востребованная кредитором задолженность принимается по </w:t>
      </w:r>
      <w:r w:rsidRPr="000701F9">
        <w:rPr>
          <w:rFonts w:ascii="Times New Roman" w:eastAsia="Times New Roman" w:hAnsi="Times New Roman" w:cs="Times New Roman"/>
          <w:color w:val="000000"/>
          <w:sz w:val="28"/>
          <w:szCs w:val="20"/>
          <w:u w:val="single"/>
          <w:lang w:eastAsia="ru-RU"/>
        </w:rPr>
        <w:t>    (вид распорядительного документа)    </w:t>
      </w:r>
      <w:r w:rsidRPr="000701F9">
        <w:rPr>
          <w:rFonts w:ascii="Times New Roman" w:eastAsia="Times New Roman" w:hAnsi="Times New Roman" w:cs="Times New Roman"/>
          <w:color w:val="000000"/>
          <w:sz w:val="28"/>
          <w:szCs w:val="20"/>
          <w:lang w:eastAsia="ru-RU"/>
        </w:rPr>
        <w:t>, изданному на основании:</w:t>
      </w:r>
      <w:bookmarkEnd w:id="81"/>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 инвентаризационной описи расчетов с покупателями, поставщиками и прочими дебиторами и кредиторами </w:t>
      </w:r>
      <w:hyperlink r:id="rId235" w:history="1">
        <w:r w:rsidRPr="000701F9">
          <w:rPr>
            <w:rFonts w:ascii="Times New Roman" w:eastAsia="Times New Roman" w:hAnsi="Times New Roman" w:cs="Times New Roman"/>
            <w:color w:val="0000FF"/>
            <w:sz w:val="26"/>
            <w:u w:val="single"/>
          </w:rPr>
          <w:t>(ф. 0504089)</w:t>
        </w:r>
      </w:hyperlink>
      <w:r w:rsidRPr="000701F9">
        <w:rPr>
          <w:rFonts w:ascii="Times New Roman" w:eastAsia="Times New Roman" w:hAnsi="Times New Roman" w:cs="Times New Roman"/>
          <w:color w:val="000000"/>
          <w:sz w:val="26"/>
        </w:rPr>
        <w:t>;</w:t>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докладной записки о выявлении кредиторской задолженности, не востребованной кредиторами.</w:t>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Списание задолженности с </w:t>
      </w:r>
      <w:proofErr w:type="spellStart"/>
      <w:r w:rsidRPr="000701F9">
        <w:rPr>
          <w:rFonts w:ascii="Times New Roman" w:eastAsia="Times New Roman" w:hAnsi="Times New Roman" w:cs="Times New Roman"/>
          <w:color w:val="000000"/>
          <w:sz w:val="26"/>
        </w:rPr>
        <w:t>забалансового</w:t>
      </w:r>
      <w:proofErr w:type="spellEnd"/>
      <w:r w:rsidRPr="000701F9">
        <w:rPr>
          <w:rFonts w:ascii="Times New Roman" w:eastAsia="Times New Roman" w:hAnsi="Times New Roman" w:cs="Times New Roman"/>
          <w:color w:val="000000"/>
          <w:sz w:val="26"/>
        </w:rPr>
        <w:t xml:space="preserve"> учета осуществляется по итогам инвентаризации на основании решения инвентаризационной комиссии.</w:t>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36" w:history="1">
        <w:r w:rsidRPr="000701F9">
          <w:rPr>
            <w:rFonts w:ascii="Times New Roman" w:eastAsia="Times New Roman" w:hAnsi="Times New Roman" w:cs="Times New Roman"/>
            <w:i/>
            <w:color w:val="0000FF"/>
            <w:sz w:val="26"/>
            <w:u w:val="single"/>
          </w:rPr>
          <w:t>п. 371</w:t>
        </w:r>
      </w:hyperlink>
      <w:r w:rsidRPr="000701F9">
        <w:rPr>
          <w:rFonts w:ascii="Times New Roman" w:eastAsia="Times New Roman" w:hAnsi="Times New Roman" w:cs="Times New Roman"/>
          <w:i/>
          <w:color w:val="000000"/>
          <w:sz w:val="26"/>
        </w:rPr>
        <w:t xml:space="preserve"> Инструкции № 157н)</w:t>
      </w:r>
    </w:p>
    <w:p w:rsidR="000701F9" w:rsidRPr="000701F9" w:rsidRDefault="000701F9" w:rsidP="000701F9">
      <w:pPr>
        <w:spacing w:after="0" w:line="240" w:lineRule="auto"/>
        <w:ind w:left="72" w:firstLine="1084"/>
        <w:jc w:val="both"/>
        <w:rPr>
          <w:rFonts w:ascii="Verdana" w:eastAsia="Times New Roman" w:hAnsi="Verdana" w:cs="Times New Roman"/>
          <w:color w:val="000000"/>
          <w:sz w:val="21"/>
          <w:szCs w:val="21"/>
        </w:rPr>
      </w:pPr>
      <w:bookmarkStart w:id="82" w:name="_ref_1-d5cee47946fe46"/>
      <w:r w:rsidRPr="000701F9">
        <w:rPr>
          <w:rFonts w:ascii="Times New Roman" w:eastAsia="Times New Roman" w:hAnsi="Times New Roman" w:cs="Times New Roman"/>
          <w:color w:val="000000"/>
          <w:sz w:val="26"/>
        </w:rPr>
        <w:t xml:space="preserve">Основные средства на </w:t>
      </w:r>
      <w:proofErr w:type="spellStart"/>
      <w:r w:rsidRPr="000701F9">
        <w:rPr>
          <w:rFonts w:ascii="Times New Roman" w:eastAsia="Times New Roman" w:hAnsi="Times New Roman" w:cs="Times New Roman"/>
          <w:color w:val="000000"/>
          <w:sz w:val="26"/>
        </w:rPr>
        <w:t>забалансовом</w:t>
      </w:r>
      <w:proofErr w:type="spellEnd"/>
      <w:r w:rsidRPr="000701F9">
        <w:rPr>
          <w:rFonts w:ascii="Times New Roman" w:eastAsia="Times New Roman" w:hAnsi="Times New Roman" w:cs="Times New Roman"/>
          <w:color w:val="000000"/>
          <w:sz w:val="26"/>
        </w:rPr>
        <w:t xml:space="preserve"> </w:t>
      </w:r>
      <w:hyperlink r:id="rId237" w:history="1">
        <w:r w:rsidRPr="000701F9">
          <w:rPr>
            <w:rFonts w:ascii="Times New Roman" w:eastAsia="Times New Roman" w:hAnsi="Times New Roman" w:cs="Times New Roman"/>
            <w:color w:val="0000FF"/>
            <w:sz w:val="26"/>
            <w:u w:val="single"/>
          </w:rPr>
          <w:t>счете 21</w:t>
        </w:r>
      </w:hyperlink>
      <w:r w:rsidRPr="000701F9">
        <w:rPr>
          <w:rFonts w:ascii="Times New Roman" w:eastAsia="Times New Roman" w:hAnsi="Times New Roman" w:cs="Times New Roman"/>
          <w:color w:val="000000"/>
          <w:sz w:val="26"/>
        </w:rPr>
        <w:t xml:space="preserve"> "Основные средства в эксплуатации" учитываются </w:t>
      </w:r>
      <w:bookmarkEnd w:id="82"/>
      <w:r w:rsidRPr="000701F9">
        <w:rPr>
          <w:rFonts w:ascii="Times New Roman" w:eastAsia="Times New Roman" w:hAnsi="Times New Roman" w:cs="Times New Roman"/>
          <w:color w:val="000000"/>
          <w:sz w:val="26"/>
        </w:rPr>
        <w:t xml:space="preserve"> основные средства стоимостью 10 000 руб. (включительно по балансовой стоимости), которые переданы в эксплуатацию. </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w:t>
      </w:r>
      <w:r w:rsidRPr="000701F9">
        <w:rPr>
          <w:rFonts w:ascii="Times New Roman" w:eastAsia="Times New Roman" w:hAnsi="Times New Roman" w:cs="Times New Roman"/>
          <w:color w:val="000000"/>
          <w:sz w:val="26"/>
        </w:rPr>
        <w:t xml:space="preserve">Основание: </w:t>
      </w:r>
      <w:hyperlink r:id="rId238" w:history="1">
        <w:r w:rsidRPr="000701F9">
          <w:rPr>
            <w:rFonts w:ascii="Times New Roman" w:eastAsia="Times New Roman" w:hAnsi="Times New Roman" w:cs="Times New Roman"/>
            <w:i/>
            <w:color w:val="0000FF"/>
            <w:sz w:val="26"/>
            <w:u w:val="single"/>
          </w:rPr>
          <w:t>п. 374</w:t>
        </w:r>
      </w:hyperlink>
      <w:r w:rsidRPr="000701F9">
        <w:rPr>
          <w:rFonts w:ascii="Times New Roman" w:eastAsia="Times New Roman" w:hAnsi="Times New Roman" w:cs="Times New Roman"/>
          <w:i/>
          <w:color w:val="000000"/>
          <w:sz w:val="26"/>
        </w:rPr>
        <w:t xml:space="preserve"> Инструкции № 157н, </w:t>
      </w:r>
      <w:hyperlink r:id="rId239"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83" w:name="_ref_1-54be122662b74c"/>
      <w:r w:rsidRPr="000701F9">
        <w:rPr>
          <w:rFonts w:ascii="Times New Roman" w:eastAsia="Times New Roman" w:hAnsi="Times New Roman" w:cs="Times New Roman"/>
          <w:color w:val="000000"/>
          <w:sz w:val="28"/>
          <w:szCs w:val="20"/>
          <w:lang w:eastAsia="ru-RU"/>
        </w:rPr>
        <w:lastRenderedPageBreak/>
        <w:t xml:space="preserve">Аналитический учет по </w:t>
      </w:r>
      <w:hyperlink r:id="rId240" w:history="1">
        <w:r w:rsidRPr="000701F9">
          <w:rPr>
            <w:rFonts w:ascii="Times New Roman" w:eastAsia="Times New Roman" w:hAnsi="Times New Roman" w:cs="Times New Roman"/>
            <w:color w:val="0000FF"/>
            <w:sz w:val="28"/>
            <w:szCs w:val="20"/>
            <w:u w:val="single"/>
            <w:lang w:eastAsia="ru-RU"/>
          </w:rPr>
          <w:t>счету 22</w:t>
        </w:r>
      </w:hyperlink>
      <w:r w:rsidRPr="000701F9">
        <w:rPr>
          <w:rFonts w:ascii="Times New Roman" w:eastAsia="Times New Roman" w:hAnsi="Times New Roman" w:cs="Times New Roman"/>
          <w:color w:val="000000"/>
          <w:sz w:val="28"/>
          <w:szCs w:val="20"/>
          <w:lang w:eastAsia="ru-RU"/>
        </w:rPr>
        <w:t xml:space="preserve"> "Материальные ценности, полученные по централизованному снабжению" ведется в разрезе видов материальных ценностей.</w:t>
      </w:r>
      <w:bookmarkEnd w:id="83"/>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w:t>
      </w:r>
      <w:r w:rsidRPr="000701F9">
        <w:rPr>
          <w:rFonts w:ascii="Times New Roman" w:eastAsia="Times New Roman" w:hAnsi="Times New Roman" w:cs="Times New Roman"/>
          <w:color w:val="000000"/>
          <w:sz w:val="26"/>
        </w:rPr>
        <w:t xml:space="preserve">Основание: </w:t>
      </w:r>
      <w:hyperlink r:id="rId241" w:history="1">
        <w:r w:rsidRPr="000701F9">
          <w:rPr>
            <w:rFonts w:ascii="Times New Roman" w:eastAsia="Times New Roman" w:hAnsi="Times New Roman" w:cs="Times New Roman"/>
            <w:i/>
            <w:color w:val="0000FF"/>
            <w:sz w:val="26"/>
            <w:u w:val="single"/>
          </w:rPr>
          <w:t>п. 376</w:t>
        </w:r>
      </w:hyperlink>
      <w:r w:rsidRPr="000701F9">
        <w:rPr>
          <w:rFonts w:ascii="Times New Roman" w:eastAsia="Times New Roman" w:hAnsi="Times New Roman" w:cs="Times New Roman"/>
          <w:i/>
          <w:color w:val="000000"/>
          <w:sz w:val="26"/>
        </w:rPr>
        <w:t xml:space="preserve"> Инструкции № 157н, </w:t>
      </w:r>
      <w:hyperlink r:id="rId242" w:history="1">
        <w:r w:rsidRPr="000701F9">
          <w:rPr>
            <w:rFonts w:ascii="Times New Roman" w:eastAsia="Times New Roman" w:hAnsi="Times New Roman" w:cs="Times New Roman"/>
            <w:i/>
            <w:color w:val="0000FF"/>
            <w:sz w:val="26"/>
            <w:u w:val="single"/>
          </w:rPr>
          <w:t>п. 9</w:t>
        </w:r>
      </w:hyperlink>
      <w:r w:rsidRPr="000701F9">
        <w:rPr>
          <w:rFonts w:ascii="Times New Roman" w:eastAsia="Times New Roman" w:hAnsi="Times New Roman" w:cs="Times New Roman"/>
          <w:i/>
          <w:color w:val="000000"/>
          <w:sz w:val="26"/>
        </w:rPr>
        <w:t xml:space="preserve"> СГС "Учетная политика")</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0"/>
          <w:lang w:eastAsia="ru-RU"/>
        </w:rPr>
      </w:pPr>
      <w:bookmarkStart w:id="84" w:name="_ref_1-5842327f89fb4b"/>
      <w:r w:rsidRPr="000701F9">
        <w:rPr>
          <w:rFonts w:ascii="Times New Roman" w:eastAsia="Times New Roman" w:hAnsi="Times New Roman" w:cs="Times New Roman"/>
          <w:color w:val="000000"/>
          <w:sz w:val="28"/>
          <w:szCs w:val="20"/>
          <w:lang w:eastAsia="ru-RU"/>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0701F9">
        <w:rPr>
          <w:rFonts w:ascii="Times New Roman" w:eastAsia="Times New Roman" w:hAnsi="Times New Roman" w:cs="Times New Roman"/>
          <w:color w:val="000000"/>
          <w:sz w:val="28"/>
          <w:szCs w:val="20"/>
          <w:lang w:eastAsia="ru-RU"/>
        </w:rPr>
        <w:t>забалансовом</w:t>
      </w:r>
      <w:proofErr w:type="spellEnd"/>
      <w:r w:rsidRPr="000701F9">
        <w:rPr>
          <w:rFonts w:ascii="Times New Roman" w:eastAsia="Times New Roman" w:hAnsi="Times New Roman" w:cs="Times New Roman"/>
          <w:color w:val="000000"/>
          <w:sz w:val="28"/>
          <w:szCs w:val="20"/>
          <w:lang w:eastAsia="ru-RU"/>
        </w:rPr>
        <w:t xml:space="preserve"> учете, оформляется соответствующим актом о списании (</w:t>
      </w:r>
      <w:hyperlink r:id="rId243" w:history="1">
        <w:r w:rsidRPr="000701F9">
          <w:rPr>
            <w:rFonts w:ascii="Times New Roman" w:eastAsia="Times New Roman" w:hAnsi="Times New Roman" w:cs="Times New Roman"/>
            <w:color w:val="0000FF"/>
            <w:sz w:val="28"/>
            <w:szCs w:val="20"/>
            <w:u w:val="single"/>
            <w:lang w:eastAsia="ru-RU"/>
          </w:rPr>
          <w:t>ф. ф. 0504104</w:t>
        </w:r>
      </w:hyperlink>
      <w:r w:rsidRPr="000701F9">
        <w:rPr>
          <w:rFonts w:ascii="Times New Roman" w:eastAsia="Times New Roman" w:hAnsi="Times New Roman" w:cs="Times New Roman"/>
          <w:color w:val="000000"/>
          <w:sz w:val="28"/>
          <w:szCs w:val="20"/>
          <w:lang w:eastAsia="ru-RU"/>
        </w:rPr>
        <w:t xml:space="preserve">, </w:t>
      </w:r>
      <w:hyperlink r:id="rId244" w:history="1">
        <w:r w:rsidRPr="000701F9">
          <w:rPr>
            <w:rFonts w:ascii="Times New Roman" w:eastAsia="Times New Roman" w:hAnsi="Times New Roman" w:cs="Times New Roman"/>
            <w:color w:val="0000FF"/>
            <w:sz w:val="28"/>
            <w:szCs w:val="20"/>
            <w:u w:val="single"/>
            <w:lang w:eastAsia="ru-RU"/>
          </w:rPr>
          <w:t>0504105</w:t>
        </w:r>
      </w:hyperlink>
      <w:r w:rsidRPr="000701F9">
        <w:rPr>
          <w:rFonts w:ascii="Times New Roman" w:eastAsia="Times New Roman" w:hAnsi="Times New Roman" w:cs="Times New Roman"/>
          <w:color w:val="000000"/>
          <w:sz w:val="28"/>
          <w:szCs w:val="20"/>
          <w:lang w:eastAsia="ru-RU"/>
        </w:rPr>
        <w:t xml:space="preserve">, </w:t>
      </w:r>
      <w:hyperlink r:id="rId245" w:history="1">
        <w:r w:rsidRPr="000701F9">
          <w:rPr>
            <w:rFonts w:ascii="Times New Roman" w:eastAsia="Times New Roman" w:hAnsi="Times New Roman" w:cs="Times New Roman"/>
            <w:color w:val="0000FF"/>
            <w:sz w:val="28"/>
            <w:szCs w:val="20"/>
            <w:u w:val="single"/>
            <w:lang w:eastAsia="ru-RU"/>
          </w:rPr>
          <w:t>0504143</w:t>
        </w:r>
      </w:hyperlink>
      <w:r w:rsidRPr="000701F9">
        <w:rPr>
          <w:rFonts w:ascii="Times New Roman" w:eastAsia="Times New Roman" w:hAnsi="Times New Roman" w:cs="Times New Roman"/>
          <w:color w:val="000000"/>
          <w:sz w:val="28"/>
          <w:szCs w:val="20"/>
          <w:lang w:eastAsia="ru-RU"/>
        </w:rPr>
        <w:t>).</w:t>
      </w:r>
      <w:bookmarkEnd w:id="84"/>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rPr>
      </w:pPr>
      <w:r w:rsidRPr="000701F9">
        <w:rPr>
          <w:rFonts w:ascii="Times New Roman" w:eastAsia="Times New Roman" w:hAnsi="Times New Roman" w:cs="Times New Roman"/>
          <w:i/>
          <w:color w:val="000000"/>
          <w:sz w:val="26"/>
        </w:rPr>
        <w:t xml:space="preserve">(Основание: </w:t>
      </w:r>
      <w:hyperlink r:id="rId246" w:history="1">
        <w:r w:rsidRPr="000701F9">
          <w:rPr>
            <w:rFonts w:ascii="Times New Roman" w:eastAsia="Times New Roman" w:hAnsi="Times New Roman" w:cs="Times New Roman"/>
            <w:i/>
            <w:color w:val="0000FF"/>
            <w:sz w:val="26"/>
            <w:u w:val="single"/>
          </w:rPr>
          <w:t>п. 51</w:t>
        </w:r>
      </w:hyperlink>
      <w:r w:rsidRPr="000701F9">
        <w:rPr>
          <w:rFonts w:ascii="Times New Roman" w:eastAsia="Times New Roman" w:hAnsi="Times New Roman" w:cs="Times New Roman"/>
          <w:i/>
          <w:color w:val="000000"/>
          <w:sz w:val="26"/>
        </w:rPr>
        <w:t xml:space="preserve"> Инструкции № 157н)</w:t>
      </w:r>
      <w:bookmarkStart w:id="85" w:name="_docEnd_2"/>
      <w:bookmarkStart w:id="86" w:name="_docEnd_5"/>
      <w:bookmarkStart w:id="87" w:name="_docEnd_15"/>
      <w:bookmarkEnd w:id="85"/>
      <w:bookmarkEnd w:id="86"/>
      <w:bookmarkEnd w:id="87"/>
    </w:p>
    <w:p w:rsidR="000701F9" w:rsidRPr="000701F9" w:rsidRDefault="000701F9" w:rsidP="000701F9">
      <w:pPr>
        <w:spacing w:after="29" w:line="247" w:lineRule="auto"/>
        <w:ind w:left="91" w:right="23" w:firstLine="1084"/>
        <w:jc w:val="both"/>
        <w:rPr>
          <w:rFonts w:ascii="Times New Roman" w:eastAsia="Times New Roman" w:hAnsi="Times New Roman" w:cs="Times New Roman"/>
          <w:color w:val="000000"/>
          <w:sz w:val="26"/>
        </w:rPr>
      </w:pPr>
    </w:p>
    <w:p w:rsidR="000701F9" w:rsidRPr="000701F9" w:rsidRDefault="000701F9" w:rsidP="000701F9">
      <w:pPr>
        <w:keepNext/>
        <w:keepLines/>
        <w:spacing w:after="3" w:line="254" w:lineRule="auto"/>
        <w:ind w:left="101" w:firstLine="1084"/>
        <w:jc w:val="center"/>
        <w:outlineLvl w:val="1"/>
        <w:rPr>
          <w:rFonts w:ascii="Times New Roman" w:eastAsia="Times New Roman" w:hAnsi="Times New Roman" w:cs="Times New Roman"/>
          <w:b/>
          <w:color w:val="000000"/>
          <w:sz w:val="28"/>
          <w:szCs w:val="20"/>
          <w:lang w:eastAsia="ru-RU"/>
        </w:rPr>
      </w:pPr>
      <w:r w:rsidRPr="000701F9">
        <w:rPr>
          <w:rFonts w:ascii="Times New Roman" w:eastAsia="Times New Roman" w:hAnsi="Times New Roman" w:cs="Times New Roman"/>
          <w:b/>
          <w:color w:val="000000"/>
          <w:sz w:val="28"/>
          <w:szCs w:val="20"/>
          <w:lang w:eastAsia="ru-RU"/>
        </w:rPr>
        <w:t>15. Порядок организации и обеспечения внутреннего финансового контроля</w:t>
      </w:r>
    </w:p>
    <w:p w:rsidR="000701F9" w:rsidRPr="000701F9" w:rsidRDefault="000701F9" w:rsidP="000701F9">
      <w:pPr>
        <w:spacing w:after="5" w:line="247" w:lineRule="auto"/>
        <w:ind w:left="86" w:right="23" w:firstLine="1084"/>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1. Внутренний финансовый контроль в Администрации Михайловского сельского поселения осуществляется на основании Постановления Администрации Михайловского сельского поселения от 29.12.2020 №98 «Об утверждении ведомственного стандарта внутреннего муниципального финансового контроля» комиссией в составе:</w:t>
      </w:r>
    </w:p>
    <w:p w:rsidR="000701F9" w:rsidRPr="000701F9" w:rsidRDefault="000701F9" w:rsidP="000701F9">
      <w:pPr>
        <w:spacing w:after="9" w:line="252" w:lineRule="auto"/>
        <w:ind w:left="72" w:right="149" w:hanging="5"/>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xml:space="preserve">               — Глава Администрации Михайловского сельского поселения;</w:t>
      </w:r>
    </w:p>
    <w:p w:rsidR="000701F9" w:rsidRPr="000701F9" w:rsidRDefault="000701F9" w:rsidP="000701F9">
      <w:pPr>
        <w:spacing w:after="5" w:line="247" w:lineRule="auto"/>
        <w:ind w:left="86" w:right="23" w:firstLine="1084"/>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начальник сектором экономики и финансов, сотрудники сектора экономики и финансов;</w:t>
      </w:r>
    </w:p>
    <w:p w:rsidR="000701F9" w:rsidRPr="000701F9" w:rsidRDefault="000701F9" w:rsidP="000701F9">
      <w:pPr>
        <w:spacing w:after="5" w:line="247" w:lineRule="auto"/>
        <w:ind w:left="86" w:right="23" w:firstLine="1084"/>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ведущий специалист, главный бухгалтер сектора экономики и финансов;</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color w:val="000000"/>
          <w:sz w:val="28"/>
          <w:szCs w:val="28"/>
          <w:lang w:eastAsia="ru-RU"/>
        </w:rPr>
      </w:pPr>
      <w:r w:rsidRPr="000701F9">
        <w:rPr>
          <w:rFonts w:ascii="Times New Roman" w:eastAsia="Times New Roman" w:hAnsi="Times New Roman" w:cs="Times New Roman"/>
          <w:color w:val="000000"/>
          <w:sz w:val="28"/>
          <w:szCs w:val="28"/>
          <w:lang w:eastAsia="ru-RU"/>
        </w:rPr>
        <w:t xml:space="preserve">— ведущий специалист по правовой и кадровой, архивной работе; </w:t>
      </w:r>
    </w:p>
    <w:p w:rsidR="000701F9" w:rsidRPr="000701F9" w:rsidRDefault="000701F9" w:rsidP="000701F9">
      <w:pPr>
        <w:keepNext/>
        <w:keepLines/>
        <w:spacing w:after="3" w:line="254" w:lineRule="auto"/>
        <w:ind w:left="53" w:firstLine="1084"/>
        <w:outlineLvl w:val="1"/>
        <w:rPr>
          <w:rFonts w:ascii="Times New Roman" w:eastAsia="Times New Roman" w:hAnsi="Times New Roman" w:cs="Times New Roman"/>
          <w:noProof/>
          <w:color w:val="000000"/>
          <w:sz w:val="28"/>
          <w:szCs w:val="28"/>
          <w:lang w:eastAsia="ru-RU"/>
        </w:rPr>
      </w:pPr>
      <w:r w:rsidRPr="000701F9">
        <w:rPr>
          <w:rFonts w:ascii="Times New Roman" w:eastAsia="Times New Roman" w:hAnsi="Times New Roman" w:cs="Times New Roman"/>
          <w:noProof/>
          <w:color w:val="000000"/>
          <w:sz w:val="28"/>
          <w:szCs w:val="28"/>
          <w:lang w:eastAsia="ru-RU"/>
        </w:rPr>
        <w:t xml:space="preserve">- </w:t>
      </w:r>
      <w:r w:rsidRPr="000701F9">
        <w:rPr>
          <w:rFonts w:ascii="Times New Roman" w:eastAsia="Times New Roman" w:hAnsi="Times New Roman" w:cs="Times New Roman"/>
          <w:color w:val="000000"/>
          <w:sz w:val="28"/>
          <w:szCs w:val="28"/>
          <w:lang w:eastAsia="ru-RU"/>
        </w:rPr>
        <w:t>иные должностные лица Администрации Михайловского сельского поселения в соответствии со своими обязанностями.</w:t>
      </w:r>
      <w:r w:rsidRPr="000701F9">
        <w:rPr>
          <w:rFonts w:ascii="Times New Roman" w:eastAsia="Times New Roman" w:hAnsi="Times New Roman" w:cs="Times New Roman"/>
          <w:noProof/>
          <w:color w:val="000000"/>
          <w:sz w:val="28"/>
          <w:szCs w:val="28"/>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701F9" w:rsidRPr="000701F9" w:rsidRDefault="000701F9" w:rsidP="000701F9">
      <w:pPr>
        <w:spacing w:after="5" w:line="247" w:lineRule="auto"/>
        <w:ind w:left="72" w:firstLine="1084"/>
        <w:jc w:val="both"/>
        <w:rPr>
          <w:rFonts w:ascii="Times New Roman" w:eastAsia="Times New Roman" w:hAnsi="Times New Roman" w:cs="Times New Roman"/>
          <w:color w:val="000000"/>
          <w:sz w:val="26"/>
          <w:lang w:eastAsia="ru-RU"/>
        </w:rPr>
      </w:pPr>
    </w:p>
    <w:p w:rsidR="000701F9" w:rsidRPr="000701F9" w:rsidRDefault="000701F9" w:rsidP="000701F9">
      <w:pPr>
        <w:keepNext/>
        <w:keepLines/>
        <w:spacing w:after="3" w:line="254" w:lineRule="auto"/>
        <w:ind w:left="101" w:firstLine="939"/>
        <w:jc w:val="center"/>
        <w:outlineLvl w:val="1"/>
        <w:rPr>
          <w:rFonts w:ascii="Times New Roman" w:eastAsia="Times New Roman" w:hAnsi="Times New Roman" w:cs="Times New Roman"/>
          <w:b/>
          <w:color w:val="000000"/>
          <w:sz w:val="28"/>
          <w:szCs w:val="28"/>
          <w:lang w:eastAsia="ru-RU"/>
        </w:rPr>
      </w:pPr>
      <w:r w:rsidRPr="000701F9">
        <w:rPr>
          <w:rFonts w:ascii="Times New Roman" w:eastAsia="Times New Roman" w:hAnsi="Times New Roman" w:cs="Times New Roman"/>
          <w:b/>
          <w:color w:val="000000"/>
          <w:sz w:val="28"/>
          <w:szCs w:val="28"/>
          <w:lang w:eastAsia="ru-RU"/>
        </w:rPr>
        <w:t>16. Бюджетная отчетность</w:t>
      </w:r>
    </w:p>
    <w:p w:rsidR="000701F9" w:rsidRPr="000701F9" w:rsidRDefault="000701F9" w:rsidP="000701F9">
      <w:pPr>
        <w:numPr>
          <w:ilvl w:val="0"/>
          <w:numId w:val="4"/>
        </w:numPr>
        <w:spacing w:after="5" w:line="247" w:lineRule="auto"/>
        <w:ind w:left="101" w:right="23" w:firstLine="93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simplePos x="0" y="0"/>
            <wp:positionH relativeFrom="page">
              <wp:posOffset>1200785</wp:posOffset>
            </wp:positionH>
            <wp:positionV relativeFrom="page">
              <wp:posOffset>8387715</wp:posOffset>
            </wp:positionV>
            <wp:extent cx="12065" cy="889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6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1F9">
        <w:rPr>
          <w:rFonts w:ascii="Times New Roman" w:eastAsia="Times New Roman" w:hAnsi="Times New Roman" w:cs="Times New Roman"/>
          <w:color w:val="000000"/>
          <w:sz w:val="28"/>
          <w:szCs w:val="28"/>
        </w:rPr>
        <w:t xml:space="preserve">Бюджетная отчетность (в </w:t>
      </w:r>
      <w:proofErr w:type="spellStart"/>
      <w:r w:rsidRPr="000701F9">
        <w:rPr>
          <w:rFonts w:ascii="Times New Roman" w:eastAsia="Times New Roman" w:hAnsi="Times New Roman" w:cs="Times New Roman"/>
          <w:color w:val="000000"/>
          <w:sz w:val="28"/>
          <w:szCs w:val="28"/>
        </w:rPr>
        <w:t>т.ч</w:t>
      </w:r>
      <w:proofErr w:type="spellEnd"/>
      <w:r w:rsidRPr="000701F9">
        <w:rPr>
          <w:rFonts w:ascii="Times New Roman" w:eastAsia="Times New Roman" w:hAnsi="Times New Roman" w:cs="Times New Roman"/>
          <w:color w:val="000000"/>
          <w:sz w:val="28"/>
          <w:szCs w:val="28"/>
        </w:rPr>
        <w:t>. по администрированию доходов бюджета)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701F9" w:rsidRPr="000701F9" w:rsidRDefault="000701F9" w:rsidP="000701F9">
      <w:pPr>
        <w:spacing w:after="5" w:line="247" w:lineRule="auto"/>
        <w:ind w:left="101" w:right="23" w:firstLine="93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 квартальные — до 12-го числа месяца, следующего за отчетным периодом; — годовой — до 30 января года, следующего за отчетным годом.</w:t>
      </w:r>
    </w:p>
    <w:p w:rsidR="000701F9" w:rsidRPr="000701F9" w:rsidRDefault="000701F9" w:rsidP="000701F9">
      <w:pPr>
        <w:numPr>
          <w:ilvl w:val="0"/>
          <w:numId w:val="4"/>
        </w:numPr>
        <w:spacing w:after="301" w:line="247" w:lineRule="auto"/>
        <w:ind w:left="101" w:right="23" w:firstLine="93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Михайловского сельского поселения от всех видов деятельности и их оттоками.</w:t>
      </w:r>
    </w:p>
    <w:p w:rsidR="000701F9" w:rsidRPr="000701F9" w:rsidRDefault="000701F9" w:rsidP="000701F9">
      <w:pPr>
        <w:spacing w:after="318" w:line="247" w:lineRule="auto"/>
        <w:ind w:left="101" w:right="23" w:firstLine="93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пункт 19 СГС «Отчет о движении денежных средств».</w:t>
      </w:r>
    </w:p>
    <w:p w:rsidR="000701F9" w:rsidRPr="000701F9" w:rsidRDefault="000701F9" w:rsidP="000701F9">
      <w:pPr>
        <w:spacing w:after="281" w:line="247" w:lineRule="auto"/>
        <w:ind w:left="101" w:right="23" w:firstLine="93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lastRenderedPageBreak/>
        <w:t>З. Бюджетная отчетность формируется и хранится в виде электронного документа в информационной системе «Свод-Смарт». Бумажная копия комплекта отчетности хранится у ведущего специалиста, главного бухгалтера сектора экономики и финансов.</w:t>
      </w:r>
    </w:p>
    <w:p w:rsidR="000701F9" w:rsidRPr="000701F9" w:rsidRDefault="000701F9" w:rsidP="000701F9">
      <w:pPr>
        <w:spacing w:after="351" w:line="247" w:lineRule="auto"/>
        <w:ind w:left="101" w:right="23" w:firstLine="939"/>
        <w:jc w:val="both"/>
        <w:rPr>
          <w:rFonts w:ascii="Times New Roman" w:eastAsia="Times New Roman" w:hAnsi="Times New Roman" w:cs="Times New Roman"/>
          <w:color w:val="000000"/>
          <w:sz w:val="28"/>
          <w:szCs w:val="28"/>
        </w:rPr>
      </w:pPr>
      <w:r w:rsidRPr="000701F9">
        <w:rPr>
          <w:rFonts w:ascii="Times New Roman" w:eastAsia="Times New Roman" w:hAnsi="Times New Roman" w:cs="Times New Roman"/>
          <w:color w:val="000000"/>
          <w:sz w:val="28"/>
          <w:szCs w:val="28"/>
        </w:rPr>
        <w:t>Основание: часть 7.1 статьи 13 Закона от 06.12.2011 № 402-ФЗ.</w:t>
      </w:r>
    </w:p>
    <w:p w:rsidR="000701F9" w:rsidRPr="000701F9" w:rsidRDefault="000701F9" w:rsidP="000701F9">
      <w:pPr>
        <w:spacing w:after="5" w:line="247" w:lineRule="auto"/>
        <w:ind w:left="158" w:right="23" w:hanging="72"/>
        <w:jc w:val="both"/>
        <w:rPr>
          <w:rFonts w:ascii="Times New Roman" w:eastAsia="Times New Roman" w:hAnsi="Times New Roman" w:cs="Times New Roman"/>
          <w:color w:val="000000"/>
          <w:sz w:val="26"/>
        </w:rPr>
      </w:pPr>
      <w:r w:rsidRPr="000701F9">
        <w:rPr>
          <w:rFonts w:ascii="Times New Roman" w:eastAsia="Times New Roman" w:hAnsi="Times New Roman" w:cs="Times New Roman"/>
          <w:color w:val="000000"/>
          <w:sz w:val="26"/>
        </w:rPr>
        <w:t xml:space="preserve"> </w:t>
      </w:r>
    </w:p>
    <w:p w:rsidR="00306390" w:rsidRDefault="00306390"/>
    <w:sectPr w:rsidR="00306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02" o:spid="_x0000_i1026" type="#_x0000_t75" style="width:.75pt;height:.75pt;visibility:visible" o:bullet="t">
        <v:imagedata r:id="rId1" o:title=""/>
      </v:shape>
    </w:pict>
  </w:numPicBullet>
  <w:abstractNum w:abstractNumId="0" w15:restartNumberingAfterBreak="0">
    <w:nsid w:val="00000006"/>
    <w:multiLevelType w:val="singleLevel"/>
    <w:tmpl w:val="00000000"/>
    <w:lvl w:ilvl="0">
      <w:start w:val="1"/>
      <w:numFmt w:val="bullet"/>
      <w:suff w:val="space"/>
      <w:lvlText w:val="-"/>
      <w:lvlJc w:val="left"/>
      <w:pPr>
        <w:ind w:left="3545" w:firstLine="0"/>
      </w:pPr>
    </w:lvl>
  </w:abstractNum>
  <w:abstractNum w:abstractNumId="1" w15:restartNumberingAfterBreak="0">
    <w:nsid w:val="057A3B23"/>
    <w:multiLevelType w:val="hybridMultilevel"/>
    <w:tmpl w:val="83ACE20C"/>
    <w:lvl w:ilvl="0" w:tplc="8528CF68">
      <w:start w:val="1"/>
      <w:numFmt w:val="decimal"/>
      <w:lvlText w:val="%1."/>
      <w:lvlJc w:val="left"/>
      <w:pPr>
        <w:tabs>
          <w:tab w:val="num" w:pos="3054"/>
        </w:tabs>
        <w:ind w:left="3054" w:hanging="360"/>
      </w:pPr>
      <w:rPr>
        <w:lang w:val="ru-RU"/>
      </w:rPr>
    </w:lvl>
    <w:lvl w:ilvl="1" w:tplc="04190019">
      <w:start w:val="1"/>
      <w:numFmt w:val="lowerLetter"/>
      <w:lvlText w:val="%2."/>
      <w:lvlJc w:val="left"/>
      <w:pPr>
        <w:tabs>
          <w:tab w:val="num" w:pos="4276"/>
        </w:tabs>
        <w:ind w:left="4276" w:hanging="360"/>
      </w:pPr>
    </w:lvl>
    <w:lvl w:ilvl="2" w:tplc="0419001B">
      <w:start w:val="1"/>
      <w:numFmt w:val="lowerRoman"/>
      <w:lvlText w:val="%3."/>
      <w:lvlJc w:val="right"/>
      <w:pPr>
        <w:tabs>
          <w:tab w:val="num" w:pos="4996"/>
        </w:tabs>
        <w:ind w:left="4996" w:hanging="180"/>
      </w:pPr>
    </w:lvl>
    <w:lvl w:ilvl="3" w:tplc="0419000F">
      <w:start w:val="1"/>
      <w:numFmt w:val="decimal"/>
      <w:lvlText w:val="%4."/>
      <w:lvlJc w:val="left"/>
      <w:pPr>
        <w:tabs>
          <w:tab w:val="num" w:pos="5716"/>
        </w:tabs>
        <w:ind w:left="5716" w:hanging="360"/>
      </w:pPr>
    </w:lvl>
    <w:lvl w:ilvl="4" w:tplc="04190019">
      <w:start w:val="1"/>
      <w:numFmt w:val="lowerLetter"/>
      <w:lvlText w:val="%5."/>
      <w:lvlJc w:val="left"/>
      <w:pPr>
        <w:tabs>
          <w:tab w:val="num" w:pos="6436"/>
        </w:tabs>
        <w:ind w:left="6436" w:hanging="360"/>
      </w:pPr>
    </w:lvl>
    <w:lvl w:ilvl="5" w:tplc="0419001B">
      <w:start w:val="1"/>
      <w:numFmt w:val="lowerRoman"/>
      <w:lvlText w:val="%6."/>
      <w:lvlJc w:val="right"/>
      <w:pPr>
        <w:tabs>
          <w:tab w:val="num" w:pos="7156"/>
        </w:tabs>
        <w:ind w:left="7156" w:hanging="180"/>
      </w:pPr>
    </w:lvl>
    <w:lvl w:ilvl="6" w:tplc="0419000F">
      <w:start w:val="1"/>
      <w:numFmt w:val="decimal"/>
      <w:lvlText w:val="%7."/>
      <w:lvlJc w:val="left"/>
      <w:pPr>
        <w:tabs>
          <w:tab w:val="num" w:pos="7876"/>
        </w:tabs>
        <w:ind w:left="7876" w:hanging="360"/>
      </w:pPr>
    </w:lvl>
    <w:lvl w:ilvl="7" w:tplc="04190019">
      <w:start w:val="1"/>
      <w:numFmt w:val="lowerLetter"/>
      <w:lvlText w:val="%8."/>
      <w:lvlJc w:val="left"/>
      <w:pPr>
        <w:tabs>
          <w:tab w:val="num" w:pos="8596"/>
        </w:tabs>
        <w:ind w:left="8596" w:hanging="360"/>
      </w:pPr>
    </w:lvl>
    <w:lvl w:ilvl="8" w:tplc="0419001B">
      <w:start w:val="1"/>
      <w:numFmt w:val="lowerRoman"/>
      <w:lvlText w:val="%9."/>
      <w:lvlJc w:val="right"/>
      <w:pPr>
        <w:tabs>
          <w:tab w:val="num" w:pos="9316"/>
        </w:tabs>
        <w:ind w:left="9316" w:hanging="180"/>
      </w:pPr>
    </w:lvl>
  </w:abstractNum>
  <w:abstractNum w:abstractNumId="2" w15:restartNumberingAfterBreak="0">
    <w:nsid w:val="16B9611F"/>
    <w:multiLevelType w:val="multilevel"/>
    <w:tmpl w:val="62F4AF48"/>
    <w:styleLink w:val="1"/>
    <w:lvl w:ilvl="0">
      <w:start w:val="2"/>
      <w:numFmt w:val="decimal"/>
      <w:lvlText w:val="%1."/>
      <w:lvlJc w:val="left"/>
      <w:pPr>
        <w:ind w:left="360" w:hanging="360"/>
      </w:pPr>
      <w:rPr>
        <w:rFonts w:hint="default"/>
      </w:rPr>
    </w:lvl>
    <w:lvl w:ilvl="1">
      <w:start w:val="1"/>
      <w:numFmt w:val="lowerLetter"/>
      <w:lvlText w:val="%2."/>
      <w:lvlJc w:val="left"/>
      <w:pPr>
        <w:ind w:left="1159" w:hanging="360"/>
      </w:pPr>
    </w:lvl>
    <w:lvl w:ilvl="2">
      <w:start w:val="1"/>
      <w:numFmt w:val="lowerRoman"/>
      <w:lvlText w:val="%3."/>
      <w:lvlJc w:val="right"/>
      <w:pPr>
        <w:ind w:left="1879" w:hanging="180"/>
      </w:pPr>
    </w:lvl>
    <w:lvl w:ilvl="3">
      <w:start w:val="1"/>
      <w:numFmt w:val="decimal"/>
      <w:lvlText w:val="%4."/>
      <w:lvlJc w:val="left"/>
      <w:pPr>
        <w:ind w:left="2599" w:hanging="360"/>
      </w:pPr>
    </w:lvl>
    <w:lvl w:ilvl="4">
      <w:start w:val="1"/>
      <w:numFmt w:val="lowerLetter"/>
      <w:lvlText w:val="%5."/>
      <w:lvlJc w:val="left"/>
      <w:pPr>
        <w:ind w:left="3319" w:hanging="360"/>
      </w:pPr>
    </w:lvl>
    <w:lvl w:ilvl="5">
      <w:start w:val="1"/>
      <w:numFmt w:val="lowerRoman"/>
      <w:lvlText w:val="%6."/>
      <w:lvlJc w:val="right"/>
      <w:pPr>
        <w:ind w:left="4039" w:hanging="180"/>
      </w:pPr>
    </w:lvl>
    <w:lvl w:ilvl="6">
      <w:start w:val="1"/>
      <w:numFmt w:val="decimal"/>
      <w:lvlText w:val="%7."/>
      <w:lvlJc w:val="left"/>
      <w:pPr>
        <w:ind w:left="4759" w:hanging="360"/>
      </w:pPr>
    </w:lvl>
    <w:lvl w:ilvl="7">
      <w:start w:val="1"/>
      <w:numFmt w:val="lowerLetter"/>
      <w:lvlText w:val="%8."/>
      <w:lvlJc w:val="left"/>
      <w:pPr>
        <w:ind w:left="5479" w:hanging="360"/>
      </w:pPr>
    </w:lvl>
    <w:lvl w:ilvl="8">
      <w:start w:val="1"/>
      <w:numFmt w:val="lowerRoman"/>
      <w:lvlText w:val="%9."/>
      <w:lvlJc w:val="right"/>
      <w:pPr>
        <w:ind w:left="6199" w:hanging="180"/>
      </w:pPr>
    </w:lvl>
  </w:abstractNum>
  <w:abstractNum w:abstractNumId="3" w15:restartNumberingAfterBreak="0">
    <w:nsid w:val="29D471BE"/>
    <w:multiLevelType w:val="hybridMultilevel"/>
    <w:tmpl w:val="B0F40FDE"/>
    <w:lvl w:ilvl="0" w:tplc="22CAE9D2">
      <w:start w:val="4"/>
      <w:numFmt w:val="decimal"/>
      <w:lvlText w:val="%1."/>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F6198E">
      <w:start w:val="1"/>
      <w:numFmt w:val="lowerLetter"/>
      <w:lvlText w:val="%2"/>
      <w:lvlJc w:val="left"/>
      <w:pPr>
        <w:ind w:left="1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4AB13E">
      <w:start w:val="1"/>
      <w:numFmt w:val="lowerRoman"/>
      <w:lvlText w:val="%3"/>
      <w:lvlJc w:val="left"/>
      <w:pPr>
        <w:ind w:left="2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100EAE">
      <w:start w:val="1"/>
      <w:numFmt w:val="decimal"/>
      <w:lvlText w:val="%4"/>
      <w:lvlJc w:val="left"/>
      <w:pPr>
        <w:ind w:left="3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D0765A">
      <w:start w:val="1"/>
      <w:numFmt w:val="lowerLetter"/>
      <w:lvlText w:val="%5"/>
      <w:lvlJc w:val="left"/>
      <w:pPr>
        <w:ind w:left="4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46BFFC">
      <w:start w:val="1"/>
      <w:numFmt w:val="lowerRoman"/>
      <w:lvlText w:val="%6"/>
      <w:lvlJc w:val="left"/>
      <w:pPr>
        <w:ind w:left="4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AEC840">
      <w:start w:val="1"/>
      <w:numFmt w:val="decimal"/>
      <w:lvlText w:val="%7"/>
      <w:lvlJc w:val="left"/>
      <w:pPr>
        <w:ind w:left="5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BA721A">
      <w:start w:val="1"/>
      <w:numFmt w:val="lowerLetter"/>
      <w:lvlText w:val="%8"/>
      <w:lvlJc w:val="left"/>
      <w:pPr>
        <w:ind w:left="6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4A2658">
      <w:start w:val="1"/>
      <w:numFmt w:val="lowerRoman"/>
      <w:lvlText w:val="%9"/>
      <w:lvlJc w:val="left"/>
      <w:pPr>
        <w:ind w:left="6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B934E1"/>
    <w:multiLevelType w:val="multilevel"/>
    <w:tmpl w:val="D79C3282"/>
    <w:lvl w:ilvl="0">
      <w:start w:val="2"/>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6CE4982"/>
    <w:multiLevelType w:val="multilevel"/>
    <w:tmpl w:val="B0F40FDE"/>
    <w:styleLink w:val="2"/>
    <w:lvl w:ilvl="0">
      <w:start w:val="4"/>
      <w:numFmt w:val="decimal"/>
      <w:lvlText w:val="%1."/>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lowerLetter"/>
      <w:lvlText w:val="%2"/>
      <w:lvlJc w:val="left"/>
      <w:pPr>
        <w:ind w:left="1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3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4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6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91B7EE0"/>
    <w:multiLevelType w:val="hybridMultilevel"/>
    <w:tmpl w:val="DAFC9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253DA"/>
    <w:multiLevelType w:val="hybridMultilevel"/>
    <w:tmpl w:val="507C0C68"/>
    <w:lvl w:ilvl="0" w:tplc="51E2B27E">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CB5D2">
      <w:start w:val="1"/>
      <w:numFmt w:val="lowerLetter"/>
      <w:lvlText w:val="%2"/>
      <w:lvlJc w:val="left"/>
      <w:pPr>
        <w:ind w:left="1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CE10F0">
      <w:start w:val="1"/>
      <w:numFmt w:val="lowerRoman"/>
      <w:lvlText w:val="%3"/>
      <w:lvlJc w:val="left"/>
      <w:pPr>
        <w:ind w:left="2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4C13EE">
      <w:start w:val="1"/>
      <w:numFmt w:val="decimal"/>
      <w:lvlText w:val="%4"/>
      <w:lvlJc w:val="left"/>
      <w:pPr>
        <w:ind w:left="3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C46446">
      <w:start w:val="1"/>
      <w:numFmt w:val="lowerLetter"/>
      <w:lvlText w:val="%5"/>
      <w:lvlJc w:val="left"/>
      <w:pPr>
        <w:ind w:left="4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4059C8">
      <w:start w:val="1"/>
      <w:numFmt w:val="lowerRoman"/>
      <w:lvlText w:val="%6"/>
      <w:lvlJc w:val="left"/>
      <w:pPr>
        <w:ind w:left="4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0C7E7C">
      <w:start w:val="1"/>
      <w:numFmt w:val="decimal"/>
      <w:lvlText w:val="%7"/>
      <w:lvlJc w:val="left"/>
      <w:pPr>
        <w:ind w:left="5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660A8A">
      <w:start w:val="1"/>
      <w:numFmt w:val="lowerLetter"/>
      <w:lvlText w:val="%8"/>
      <w:lvlJc w:val="left"/>
      <w:pPr>
        <w:ind w:left="6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76AC70">
      <w:start w:val="1"/>
      <w:numFmt w:val="lowerRoman"/>
      <w:lvlText w:val="%9"/>
      <w:lvlJc w:val="left"/>
      <w:pPr>
        <w:ind w:left="6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DA20D6E"/>
    <w:multiLevelType w:val="multilevel"/>
    <w:tmpl w:val="E43EB0F8"/>
    <w:lvl w:ilvl="0">
      <w:start w:val="2"/>
      <w:numFmt w:val="decimal"/>
      <w:lvlText w:val="%1"/>
      <w:lvlJc w:val="left"/>
      <w:pPr>
        <w:ind w:left="162" w:hanging="497"/>
      </w:pPr>
      <w:rPr>
        <w:rFonts w:hint="default"/>
        <w:lang w:val="ru-RU" w:eastAsia="en-US" w:bidi="ar-SA"/>
      </w:rPr>
    </w:lvl>
    <w:lvl w:ilvl="1">
      <w:start w:val="1"/>
      <w:numFmt w:val="decimal"/>
      <w:lvlText w:val="%1.%2."/>
      <w:lvlJc w:val="left"/>
      <w:pPr>
        <w:ind w:left="162" w:hanging="4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5" w:hanging="497"/>
      </w:pPr>
      <w:rPr>
        <w:rFonts w:hint="default"/>
        <w:lang w:val="ru-RU" w:eastAsia="en-US" w:bidi="ar-SA"/>
      </w:rPr>
    </w:lvl>
    <w:lvl w:ilvl="3">
      <w:numFmt w:val="bullet"/>
      <w:lvlText w:val="•"/>
      <w:lvlJc w:val="left"/>
      <w:pPr>
        <w:ind w:left="3017" w:hanging="497"/>
      </w:pPr>
      <w:rPr>
        <w:rFonts w:hint="default"/>
        <w:lang w:val="ru-RU" w:eastAsia="en-US" w:bidi="ar-SA"/>
      </w:rPr>
    </w:lvl>
    <w:lvl w:ilvl="4">
      <w:numFmt w:val="bullet"/>
      <w:lvlText w:val="•"/>
      <w:lvlJc w:val="left"/>
      <w:pPr>
        <w:ind w:left="3970" w:hanging="497"/>
      </w:pPr>
      <w:rPr>
        <w:rFonts w:hint="default"/>
        <w:lang w:val="ru-RU" w:eastAsia="en-US" w:bidi="ar-SA"/>
      </w:rPr>
    </w:lvl>
    <w:lvl w:ilvl="5">
      <w:numFmt w:val="bullet"/>
      <w:lvlText w:val="•"/>
      <w:lvlJc w:val="left"/>
      <w:pPr>
        <w:ind w:left="4923" w:hanging="497"/>
      </w:pPr>
      <w:rPr>
        <w:rFonts w:hint="default"/>
        <w:lang w:val="ru-RU" w:eastAsia="en-US" w:bidi="ar-SA"/>
      </w:rPr>
    </w:lvl>
    <w:lvl w:ilvl="6">
      <w:numFmt w:val="bullet"/>
      <w:lvlText w:val="•"/>
      <w:lvlJc w:val="left"/>
      <w:pPr>
        <w:ind w:left="5875" w:hanging="497"/>
      </w:pPr>
      <w:rPr>
        <w:rFonts w:hint="default"/>
        <w:lang w:val="ru-RU" w:eastAsia="en-US" w:bidi="ar-SA"/>
      </w:rPr>
    </w:lvl>
    <w:lvl w:ilvl="7">
      <w:numFmt w:val="bullet"/>
      <w:lvlText w:val="•"/>
      <w:lvlJc w:val="left"/>
      <w:pPr>
        <w:ind w:left="6828" w:hanging="497"/>
      </w:pPr>
      <w:rPr>
        <w:rFonts w:hint="default"/>
        <w:lang w:val="ru-RU" w:eastAsia="en-US" w:bidi="ar-SA"/>
      </w:rPr>
    </w:lvl>
    <w:lvl w:ilvl="8">
      <w:numFmt w:val="bullet"/>
      <w:lvlText w:val="•"/>
      <w:lvlJc w:val="left"/>
      <w:pPr>
        <w:ind w:left="7781" w:hanging="497"/>
      </w:pPr>
      <w:rPr>
        <w:rFonts w:hint="default"/>
        <w:lang w:val="ru-RU" w:eastAsia="en-US" w:bidi="ar-SA"/>
      </w:rPr>
    </w:lvl>
  </w:abstractNum>
  <w:abstractNum w:abstractNumId="9"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0" w15:restartNumberingAfterBreak="0">
    <w:nsid w:val="553B110E"/>
    <w:multiLevelType w:val="multilevel"/>
    <w:tmpl w:val="090C8D98"/>
    <w:lvl w:ilvl="0">
      <w:start w:val="1"/>
      <w:numFmt w:val="decimal"/>
      <w:lvlText w:val="%1."/>
      <w:lvlJc w:val="left"/>
      <w:pPr>
        <w:ind w:left="7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1" w15:restartNumberingAfterBreak="0">
    <w:nsid w:val="583B1B3B"/>
    <w:multiLevelType w:val="multilevel"/>
    <w:tmpl w:val="C6A42C48"/>
    <w:lvl w:ilvl="0">
      <w:start w:val="3"/>
      <w:numFmt w:val="decimal"/>
      <w:lvlText w:val="%1"/>
      <w:lvlJc w:val="left"/>
      <w:pPr>
        <w:ind w:left="162" w:hanging="751"/>
      </w:pPr>
      <w:rPr>
        <w:rFonts w:hint="default"/>
        <w:lang w:val="ru-RU" w:eastAsia="en-US" w:bidi="ar-SA"/>
      </w:rPr>
    </w:lvl>
    <w:lvl w:ilvl="1">
      <w:start w:val="1"/>
      <w:numFmt w:val="decimal"/>
      <w:lvlText w:val="%1.%2."/>
      <w:lvlJc w:val="left"/>
      <w:pPr>
        <w:ind w:left="751" w:hanging="75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5" w:hanging="751"/>
      </w:pPr>
      <w:rPr>
        <w:rFonts w:hint="default"/>
        <w:lang w:val="ru-RU" w:eastAsia="en-US" w:bidi="ar-SA"/>
      </w:rPr>
    </w:lvl>
    <w:lvl w:ilvl="3">
      <w:numFmt w:val="bullet"/>
      <w:lvlText w:val="•"/>
      <w:lvlJc w:val="left"/>
      <w:pPr>
        <w:ind w:left="3017" w:hanging="751"/>
      </w:pPr>
      <w:rPr>
        <w:rFonts w:hint="default"/>
        <w:lang w:val="ru-RU" w:eastAsia="en-US" w:bidi="ar-SA"/>
      </w:rPr>
    </w:lvl>
    <w:lvl w:ilvl="4">
      <w:numFmt w:val="bullet"/>
      <w:lvlText w:val="•"/>
      <w:lvlJc w:val="left"/>
      <w:pPr>
        <w:ind w:left="3970" w:hanging="751"/>
      </w:pPr>
      <w:rPr>
        <w:rFonts w:hint="default"/>
        <w:lang w:val="ru-RU" w:eastAsia="en-US" w:bidi="ar-SA"/>
      </w:rPr>
    </w:lvl>
    <w:lvl w:ilvl="5">
      <w:numFmt w:val="bullet"/>
      <w:lvlText w:val="•"/>
      <w:lvlJc w:val="left"/>
      <w:pPr>
        <w:ind w:left="4923" w:hanging="751"/>
      </w:pPr>
      <w:rPr>
        <w:rFonts w:hint="default"/>
        <w:lang w:val="ru-RU" w:eastAsia="en-US" w:bidi="ar-SA"/>
      </w:rPr>
    </w:lvl>
    <w:lvl w:ilvl="6">
      <w:numFmt w:val="bullet"/>
      <w:lvlText w:val="•"/>
      <w:lvlJc w:val="left"/>
      <w:pPr>
        <w:ind w:left="5875" w:hanging="751"/>
      </w:pPr>
      <w:rPr>
        <w:rFonts w:hint="default"/>
        <w:lang w:val="ru-RU" w:eastAsia="en-US" w:bidi="ar-SA"/>
      </w:rPr>
    </w:lvl>
    <w:lvl w:ilvl="7">
      <w:numFmt w:val="bullet"/>
      <w:lvlText w:val="•"/>
      <w:lvlJc w:val="left"/>
      <w:pPr>
        <w:ind w:left="6828" w:hanging="751"/>
      </w:pPr>
      <w:rPr>
        <w:rFonts w:hint="default"/>
        <w:lang w:val="ru-RU" w:eastAsia="en-US" w:bidi="ar-SA"/>
      </w:rPr>
    </w:lvl>
    <w:lvl w:ilvl="8">
      <w:numFmt w:val="bullet"/>
      <w:lvlText w:val="•"/>
      <w:lvlJc w:val="left"/>
      <w:pPr>
        <w:ind w:left="7781" w:hanging="751"/>
      </w:pPr>
      <w:rPr>
        <w:rFonts w:hint="default"/>
        <w:lang w:val="ru-RU" w:eastAsia="en-US" w:bidi="ar-SA"/>
      </w:rPr>
    </w:lvl>
  </w:abstractNum>
  <w:abstractNum w:abstractNumId="12" w15:restartNumberingAfterBreak="0">
    <w:nsid w:val="5D5E35A7"/>
    <w:multiLevelType w:val="multilevel"/>
    <w:tmpl w:val="EA100890"/>
    <w:lvl w:ilvl="0">
      <w:start w:val="1"/>
      <w:numFmt w:val="decimal"/>
      <w:lvlText w:val="%1"/>
      <w:lvlJc w:val="left"/>
      <w:pPr>
        <w:ind w:left="162" w:hanging="559"/>
      </w:pPr>
      <w:rPr>
        <w:rFonts w:hint="default"/>
        <w:lang w:val="ru-RU" w:eastAsia="en-US" w:bidi="ar-SA"/>
      </w:rPr>
    </w:lvl>
    <w:lvl w:ilvl="1">
      <w:start w:val="1"/>
      <w:numFmt w:val="decimal"/>
      <w:lvlText w:val="%1.%2."/>
      <w:lvlJc w:val="left"/>
      <w:pPr>
        <w:ind w:left="162" w:hanging="5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5" w:hanging="559"/>
      </w:pPr>
      <w:rPr>
        <w:rFonts w:hint="default"/>
        <w:lang w:val="ru-RU" w:eastAsia="en-US" w:bidi="ar-SA"/>
      </w:rPr>
    </w:lvl>
    <w:lvl w:ilvl="3">
      <w:numFmt w:val="bullet"/>
      <w:lvlText w:val="•"/>
      <w:lvlJc w:val="left"/>
      <w:pPr>
        <w:ind w:left="3017" w:hanging="559"/>
      </w:pPr>
      <w:rPr>
        <w:rFonts w:hint="default"/>
        <w:lang w:val="ru-RU" w:eastAsia="en-US" w:bidi="ar-SA"/>
      </w:rPr>
    </w:lvl>
    <w:lvl w:ilvl="4">
      <w:numFmt w:val="bullet"/>
      <w:lvlText w:val="•"/>
      <w:lvlJc w:val="left"/>
      <w:pPr>
        <w:ind w:left="3970" w:hanging="559"/>
      </w:pPr>
      <w:rPr>
        <w:rFonts w:hint="default"/>
        <w:lang w:val="ru-RU" w:eastAsia="en-US" w:bidi="ar-SA"/>
      </w:rPr>
    </w:lvl>
    <w:lvl w:ilvl="5">
      <w:numFmt w:val="bullet"/>
      <w:lvlText w:val="•"/>
      <w:lvlJc w:val="left"/>
      <w:pPr>
        <w:ind w:left="4923" w:hanging="559"/>
      </w:pPr>
      <w:rPr>
        <w:rFonts w:hint="default"/>
        <w:lang w:val="ru-RU" w:eastAsia="en-US" w:bidi="ar-SA"/>
      </w:rPr>
    </w:lvl>
    <w:lvl w:ilvl="6">
      <w:numFmt w:val="bullet"/>
      <w:lvlText w:val="•"/>
      <w:lvlJc w:val="left"/>
      <w:pPr>
        <w:ind w:left="5875" w:hanging="559"/>
      </w:pPr>
      <w:rPr>
        <w:rFonts w:hint="default"/>
        <w:lang w:val="ru-RU" w:eastAsia="en-US" w:bidi="ar-SA"/>
      </w:rPr>
    </w:lvl>
    <w:lvl w:ilvl="7">
      <w:numFmt w:val="bullet"/>
      <w:lvlText w:val="•"/>
      <w:lvlJc w:val="left"/>
      <w:pPr>
        <w:ind w:left="6828" w:hanging="559"/>
      </w:pPr>
      <w:rPr>
        <w:rFonts w:hint="default"/>
        <w:lang w:val="ru-RU" w:eastAsia="en-US" w:bidi="ar-SA"/>
      </w:rPr>
    </w:lvl>
    <w:lvl w:ilvl="8">
      <w:numFmt w:val="bullet"/>
      <w:lvlText w:val="•"/>
      <w:lvlJc w:val="left"/>
      <w:pPr>
        <w:ind w:left="7781" w:hanging="559"/>
      </w:pPr>
      <w:rPr>
        <w:rFonts w:hint="default"/>
        <w:lang w:val="ru-RU" w:eastAsia="en-US" w:bidi="ar-SA"/>
      </w:rPr>
    </w:lvl>
  </w:abstractNum>
  <w:abstractNum w:abstractNumId="13" w15:restartNumberingAfterBreak="0">
    <w:nsid w:val="5F0475E3"/>
    <w:multiLevelType w:val="hybridMultilevel"/>
    <w:tmpl w:val="8CC60BCE"/>
    <w:lvl w:ilvl="0" w:tplc="24542A52">
      <w:start w:val="4"/>
      <w:numFmt w:val="decimal"/>
      <w:lvlText w:val="%1."/>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C4840C">
      <w:start w:val="1"/>
      <w:numFmt w:val="decimal"/>
      <w:lvlText w:val="%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364CB6">
      <w:start w:val="1"/>
      <w:numFmt w:val="lowerRoman"/>
      <w:lvlText w:val="%3"/>
      <w:lvlJc w:val="left"/>
      <w:pPr>
        <w:ind w:left="1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E49332">
      <w:start w:val="1"/>
      <w:numFmt w:val="decimal"/>
      <w:lvlText w:val="%4"/>
      <w:lvlJc w:val="left"/>
      <w:pPr>
        <w:ind w:left="2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240DA2">
      <w:start w:val="1"/>
      <w:numFmt w:val="lowerLetter"/>
      <w:lvlText w:val="%5"/>
      <w:lvlJc w:val="left"/>
      <w:pPr>
        <w:ind w:left="3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B62FA4">
      <w:start w:val="1"/>
      <w:numFmt w:val="lowerRoman"/>
      <w:lvlText w:val="%6"/>
      <w:lvlJc w:val="left"/>
      <w:pPr>
        <w:ind w:left="4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841430">
      <w:start w:val="1"/>
      <w:numFmt w:val="decimal"/>
      <w:lvlText w:val="%7"/>
      <w:lvlJc w:val="left"/>
      <w:pPr>
        <w:ind w:left="4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126F26">
      <w:start w:val="1"/>
      <w:numFmt w:val="lowerLetter"/>
      <w:lvlText w:val="%8"/>
      <w:lvlJc w:val="left"/>
      <w:pPr>
        <w:ind w:left="5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7CE38C">
      <w:start w:val="1"/>
      <w:numFmt w:val="lowerRoman"/>
      <w:lvlText w:val="%9"/>
      <w:lvlJc w:val="left"/>
      <w:pPr>
        <w:ind w:left="6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58A39ED"/>
    <w:multiLevelType w:val="hybridMultilevel"/>
    <w:tmpl w:val="CAD04CEC"/>
    <w:lvl w:ilvl="0" w:tplc="7E10A27A">
      <w:start w:val="11"/>
      <w:numFmt w:val="decimal"/>
      <w:lvlText w:val="%1."/>
      <w:lvlJc w:val="left"/>
      <w:pPr>
        <w:tabs>
          <w:tab w:val="num" w:pos="1010"/>
        </w:tabs>
        <w:ind w:left="1010" w:hanging="360"/>
      </w:pPr>
      <w:rPr>
        <w:rFonts w:hint="default"/>
      </w:rPr>
    </w:lvl>
    <w:lvl w:ilvl="1" w:tplc="04190019" w:tentative="1">
      <w:start w:val="1"/>
      <w:numFmt w:val="lowerLetter"/>
      <w:lvlText w:val="%2."/>
      <w:lvlJc w:val="left"/>
      <w:pPr>
        <w:tabs>
          <w:tab w:val="num" w:pos="1730"/>
        </w:tabs>
        <w:ind w:left="1730" w:hanging="360"/>
      </w:pPr>
    </w:lvl>
    <w:lvl w:ilvl="2" w:tplc="0419001B" w:tentative="1">
      <w:start w:val="1"/>
      <w:numFmt w:val="lowerRoman"/>
      <w:lvlText w:val="%3."/>
      <w:lvlJc w:val="right"/>
      <w:pPr>
        <w:tabs>
          <w:tab w:val="num" w:pos="2450"/>
        </w:tabs>
        <w:ind w:left="2450" w:hanging="180"/>
      </w:pPr>
    </w:lvl>
    <w:lvl w:ilvl="3" w:tplc="0419000F" w:tentative="1">
      <w:start w:val="1"/>
      <w:numFmt w:val="decimal"/>
      <w:lvlText w:val="%4."/>
      <w:lvlJc w:val="left"/>
      <w:pPr>
        <w:tabs>
          <w:tab w:val="num" w:pos="3170"/>
        </w:tabs>
        <w:ind w:left="3170" w:hanging="360"/>
      </w:pPr>
    </w:lvl>
    <w:lvl w:ilvl="4" w:tplc="04190019" w:tentative="1">
      <w:start w:val="1"/>
      <w:numFmt w:val="lowerLetter"/>
      <w:lvlText w:val="%5."/>
      <w:lvlJc w:val="left"/>
      <w:pPr>
        <w:tabs>
          <w:tab w:val="num" w:pos="3890"/>
        </w:tabs>
        <w:ind w:left="3890" w:hanging="360"/>
      </w:pPr>
    </w:lvl>
    <w:lvl w:ilvl="5" w:tplc="0419001B" w:tentative="1">
      <w:start w:val="1"/>
      <w:numFmt w:val="lowerRoman"/>
      <w:lvlText w:val="%6."/>
      <w:lvlJc w:val="right"/>
      <w:pPr>
        <w:tabs>
          <w:tab w:val="num" w:pos="4610"/>
        </w:tabs>
        <w:ind w:left="4610" w:hanging="180"/>
      </w:pPr>
    </w:lvl>
    <w:lvl w:ilvl="6" w:tplc="0419000F" w:tentative="1">
      <w:start w:val="1"/>
      <w:numFmt w:val="decimal"/>
      <w:lvlText w:val="%7."/>
      <w:lvlJc w:val="left"/>
      <w:pPr>
        <w:tabs>
          <w:tab w:val="num" w:pos="5330"/>
        </w:tabs>
        <w:ind w:left="5330" w:hanging="360"/>
      </w:pPr>
    </w:lvl>
    <w:lvl w:ilvl="7" w:tplc="04190019" w:tentative="1">
      <w:start w:val="1"/>
      <w:numFmt w:val="lowerLetter"/>
      <w:lvlText w:val="%8."/>
      <w:lvlJc w:val="left"/>
      <w:pPr>
        <w:tabs>
          <w:tab w:val="num" w:pos="6050"/>
        </w:tabs>
        <w:ind w:left="6050" w:hanging="360"/>
      </w:pPr>
    </w:lvl>
    <w:lvl w:ilvl="8" w:tplc="0419001B" w:tentative="1">
      <w:start w:val="1"/>
      <w:numFmt w:val="lowerRoman"/>
      <w:lvlText w:val="%9."/>
      <w:lvlJc w:val="right"/>
      <w:pPr>
        <w:tabs>
          <w:tab w:val="num" w:pos="6770"/>
        </w:tabs>
        <w:ind w:left="6770" w:hanging="180"/>
      </w:pPr>
    </w:lvl>
  </w:abstractNum>
  <w:abstractNum w:abstractNumId="15" w15:restartNumberingAfterBreak="0">
    <w:nsid w:val="676858D5"/>
    <w:multiLevelType w:val="hybridMultilevel"/>
    <w:tmpl w:val="3948C756"/>
    <w:lvl w:ilvl="0" w:tplc="DFB852E8">
      <w:start w:val="1"/>
      <w:numFmt w:val="bullet"/>
      <w:lvlText w:val=""/>
      <w:lvlPicBulletId w:val="0"/>
      <w:lvlJc w:val="left"/>
      <w:pPr>
        <w:tabs>
          <w:tab w:val="num" w:pos="720"/>
        </w:tabs>
        <w:ind w:left="720" w:hanging="360"/>
      </w:pPr>
      <w:rPr>
        <w:rFonts w:ascii="Symbol" w:hAnsi="Symbol" w:hint="default"/>
      </w:rPr>
    </w:lvl>
    <w:lvl w:ilvl="1" w:tplc="F6EA1AAE" w:tentative="1">
      <w:start w:val="1"/>
      <w:numFmt w:val="bullet"/>
      <w:lvlText w:val=""/>
      <w:lvlJc w:val="left"/>
      <w:pPr>
        <w:tabs>
          <w:tab w:val="num" w:pos="1440"/>
        </w:tabs>
        <w:ind w:left="1440" w:hanging="360"/>
      </w:pPr>
      <w:rPr>
        <w:rFonts w:ascii="Symbol" w:hAnsi="Symbol" w:hint="default"/>
      </w:rPr>
    </w:lvl>
    <w:lvl w:ilvl="2" w:tplc="F356AB1C" w:tentative="1">
      <w:start w:val="1"/>
      <w:numFmt w:val="bullet"/>
      <w:lvlText w:val=""/>
      <w:lvlJc w:val="left"/>
      <w:pPr>
        <w:tabs>
          <w:tab w:val="num" w:pos="2160"/>
        </w:tabs>
        <w:ind w:left="2160" w:hanging="360"/>
      </w:pPr>
      <w:rPr>
        <w:rFonts w:ascii="Symbol" w:hAnsi="Symbol" w:hint="default"/>
      </w:rPr>
    </w:lvl>
    <w:lvl w:ilvl="3" w:tplc="C610DA84" w:tentative="1">
      <w:start w:val="1"/>
      <w:numFmt w:val="bullet"/>
      <w:lvlText w:val=""/>
      <w:lvlJc w:val="left"/>
      <w:pPr>
        <w:tabs>
          <w:tab w:val="num" w:pos="2880"/>
        </w:tabs>
        <w:ind w:left="2880" w:hanging="360"/>
      </w:pPr>
      <w:rPr>
        <w:rFonts w:ascii="Symbol" w:hAnsi="Symbol" w:hint="default"/>
      </w:rPr>
    </w:lvl>
    <w:lvl w:ilvl="4" w:tplc="A13AB86C" w:tentative="1">
      <w:start w:val="1"/>
      <w:numFmt w:val="bullet"/>
      <w:lvlText w:val=""/>
      <w:lvlJc w:val="left"/>
      <w:pPr>
        <w:tabs>
          <w:tab w:val="num" w:pos="3600"/>
        </w:tabs>
        <w:ind w:left="3600" w:hanging="360"/>
      </w:pPr>
      <w:rPr>
        <w:rFonts w:ascii="Symbol" w:hAnsi="Symbol" w:hint="default"/>
      </w:rPr>
    </w:lvl>
    <w:lvl w:ilvl="5" w:tplc="995E3A2A" w:tentative="1">
      <w:start w:val="1"/>
      <w:numFmt w:val="bullet"/>
      <w:lvlText w:val=""/>
      <w:lvlJc w:val="left"/>
      <w:pPr>
        <w:tabs>
          <w:tab w:val="num" w:pos="4320"/>
        </w:tabs>
        <w:ind w:left="4320" w:hanging="360"/>
      </w:pPr>
      <w:rPr>
        <w:rFonts w:ascii="Symbol" w:hAnsi="Symbol" w:hint="default"/>
      </w:rPr>
    </w:lvl>
    <w:lvl w:ilvl="6" w:tplc="CDE09FE4" w:tentative="1">
      <w:start w:val="1"/>
      <w:numFmt w:val="bullet"/>
      <w:lvlText w:val=""/>
      <w:lvlJc w:val="left"/>
      <w:pPr>
        <w:tabs>
          <w:tab w:val="num" w:pos="5040"/>
        </w:tabs>
        <w:ind w:left="5040" w:hanging="360"/>
      </w:pPr>
      <w:rPr>
        <w:rFonts w:ascii="Symbol" w:hAnsi="Symbol" w:hint="default"/>
      </w:rPr>
    </w:lvl>
    <w:lvl w:ilvl="7" w:tplc="67F0D1FC" w:tentative="1">
      <w:start w:val="1"/>
      <w:numFmt w:val="bullet"/>
      <w:lvlText w:val=""/>
      <w:lvlJc w:val="left"/>
      <w:pPr>
        <w:tabs>
          <w:tab w:val="num" w:pos="5760"/>
        </w:tabs>
        <w:ind w:left="5760" w:hanging="360"/>
      </w:pPr>
      <w:rPr>
        <w:rFonts w:ascii="Symbol" w:hAnsi="Symbol" w:hint="default"/>
      </w:rPr>
    </w:lvl>
    <w:lvl w:ilvl="8" w:tplc="521A1C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971681C"/>
    <w:multiLevelType w:val="hybridMultilevel"/>
    <w:tmpl w:val="8786BCD4"/>
    <w:lvl w:ilvl="0" w:tplc="B366D69C">
      <w:start w:val="1"/>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80FF84">
      <w:start w:val="1"/>
      <w:numFmt w:val="lowerLetter"/>
      <w:lvlText w:val="%2"/>
      <w:lvlJc w:val="left"/>
      <w:pPr>
        <w:ind w:left="1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BCA19E">
      <w:start w:val="1"/>
      <w:numFmt w:val="lowerRoman"/>
      <w:lvlText w:val="%3"/>
      <w:lvlJc w:val="left"/>
      <w:pPr>
        <w:ind w:left="2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38D28C">
      <w:start w:val="1"/>
      <w:numFmt w:val="decimal"/>
      <w:lvlText w:val="%4"/>
      <w:lvlJc w:val="left"/>
      <w:pPr>
        <w:ind w:left="3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58FFD0">
      <w:start w:val="1"/>
      <w:numFmt w:val="lowerLetter"/>
      <w:lvlText w:val="%5"/>
      <w:lvlJc w:val="left"/>
      <w:pPr>
        <w:ind w:left="4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22A72">
      <w:start w:val="1"/>
      <w:numFmt w:val="lowerRoman"/>
      <w:lvlText w:val="%6"/>
      <w:lvlJc w:val="left"/>
      <w:pPr>
        <w:ind w:left="4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3AC228">
      <w:start w:val="1"/>
      <w:numFmt w:val="decimal"/>
      <w:lvlText w:val="%7"/>
      <w:lvlJc w:val="left"/>
      <w:pPr>
        <w:ind w:left="5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BCE2A2">
      <w:start w:val="1"/>
      <w:numFmt w:val="lowerLetter"/>
      <w:lvlText w:val="%8"/>
      <w:lvlJc w:val="left"/>
      <w:pPr>
        <w:ind w:left="6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9A1E3C">
      <w:start w:val="1"/>
      <w:numFmt w:val="lowerRoman"/>
      <w:lvlText w:val="%9"/>
      <w:lvlJc w:val="left"/>
      <w:pPr>
        <w:ind w:left="6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1E360DF"/>
    <w:multiLevelType w:val="hybridMultilevel"/>
    <w:tmpl w:val="2B1E8A8A"/>
    <w:lvl w:ilvl="0" w:tplc="66CE7A8E">
      <w:start w:val="1"/>
      <w:numFmt w:val="decimal"/>
      <w:lvlText w:val="%1."/>
      <w:lvlJc w:val="left"/>
      <w:pPr>
        <w:ind w:left="3805" w:hanging="281"/>
        <w:jc w:val="right"/>
      </w:pPr>
      <w:rPr>
        <w:rFonts w:ascii="Times New Roman" w:eastAsia="Times New Roman" w:hAnsi="Times New Roman" w:cs="Times New Roman" w:hint="default"/>
        <w:b/>
        <w:bCs/>
        <w:w w:val="100"/>
        <w:sz w:val="28"/>
        <w:szCs w:val="28"/>
        <w:lang w:val="ru-RU" w:eastAsia="en-US" w:bidi="ar-SA"/>
      </w:rPr>
    </w:lvl>
    <w:lvl w:ilvl="1" w:tplc="FEC432DC">
      <w:numFmt w:val="bullet"/>
      <w:lvlText w:val="•"/>
      <w:lvlJc w:val="left"/>
      <w:pPr>
        <w:ind w:left="4388" w:hanging="281"/>
      </w:pPr>
      <w:rPr>
        <w:rFonts w:hint="default"/>
        <w:lang w:val="ru-RU" w:eastAsia="en-US" w:bidi="ar-SA"/>
      </w:rPr>
    </w:lvl>
    <w:lvl w:ilvl="2" w:tplc="81DE966C">
      <w:numFmt w:val="bullet"/>
      <w:lvlText w:val="•"/>
      <w:lvlJc w:val="left"/>
      <w:pPr>
        <w:ind w:left="4977" w:hanging="281"/>
      </w:pPr>
      <w:rPr>
        <w:rFonts w:hint="default"/>
        <w:lang w:val="ru-RU" w:eastAsia="en-US" w:bidi="ar-SA"/>
      </w:rPr>
    </w:lvl>
    <w:lvl w:ilvl="3" w:tplc="44EC767C">
      <w:numFmt w:val="bullet"/>
      <w:lvlText w:val="•"/>
      <w:lvlJc w:val="left"/>
      <w:pPr>
        <w:ind w:left="5565" w:hanging="281"/>
      </w:pPr>
      <w:rPr>
        <w:rFonts w:hint="default"/>
        <w:lang w:val="ru-RU" w:eastAsia="en-US" w:bidi="ar-SA"/>
      </w:rPr>
    </w:lvl>
    <w:lvl w:ilvl="4" w:tplc="15022ED6">
      <w:numFmt w:val="bullet"/>
      <w:lvlText w:val="•"/>
      <w:lvlJc w:val="left"/>
      <w:pPr>
        <w:ind w:left="6154" w:hanging="281"/>
      </w:pPr>
      <w:rPr>
        <w:rFonts w:hint="default"/>
        <w:lang w:val="ru-RU" w:eastAsia="en-US" w:bidi="ar-SA"/>
      </w:rPr>
    </w:lvl>
    <w:lvl w:ilvl="5" w:tplc="12DAAB92">
      <w:numFmt w:val="bullet"/>
      <w:lvlText w:val="•"/>
      <w:lvlJc w:val="left"/>
      <w:pPr>
        <w:ind w:left="6743" w:hanging="281"/>
      </w:pPr>
      <w:rPr>
        <w:rFonts w:hint="default"/>
        <w:lang w:val="ru-RU" w:eastAsia="en-US" w:bidi="ar-SA"/>
      </w:rPr>
    </w:lvl>
    <w:lvl w:ilvl="6" w:tplc="6D084DEC">
      <w:numFmt w:val="bullet"/>
      <w:lvlText w:val="•"/>
      <w:lvlJc w:val="left"/>
      <w:pPr>
        <w:ind w:left="7331" w:hanging="281"/>
      </w:pPr>
      <w:rPr>
        <w:rFonts w:hint="default"/>
        <w:lang w:val="ru-RU" w:eastAsia="en-US" w:bidi="ar-SA"/>
      </w:rPr>
    </w:lvl>
    <w:lvl w:ilvl="7" w:tplc="B7F25690">
      <w:numFmt w:val="bullet"/>
      <w:lvlText w:val="•"/>
      <w:lvlJc w:val="left"/>
      <w:pPr>
        <w:ind w:left="7920" w:hanging="281"/>
      </w:pPr>
      <w:rPr>
        <w:rFonts w:hint="default"/>
        <w:lang w:val="ru-RU" w:eastAsia="en-US" w:bidi="ar-SA"/>
      </w:rPr>
    </w:lvl>
    <w:lvl w:ilvl="8" w:tplc="38766D42">
      <w:numFmt w:val="bullet"/>
      <w:lvlText w:val="•"/>
      <w:lvlJc w:val="left"/>
      <w:pPr>
        <w:ind w:left="8509" w:hanging="281"/>
      </w:pPr>
      <w:rPr>
        <w:rFonts w:hint="default"/>
        <w:lang w:val="ru-RU" w:eastAsia="en-US" w:bidi="ar-SA"/>
      </w:rPr>
    </w:lvl>
  </w:abstractNum>
  <w:abstractNum w:abstractNumId="18" w15:restartNumberingAfterBreak="0">
    <w:nsid w:val="7CBD27FD"/>
    <w:multiLevelType w:val="hybridMultilevel"/>
    <w:tmpl w:val="BBA2D9EC"/>
    <w:lvl w:ilvl="0" w:tplc="B02E461A">
      <w:numFmt w:val="bullet"/>
      <w:lvlText w:val="-"/>
      <w:lvlJc w:val="left"/>
      <w:pPr>
        <w:ind w:left="162" w:hanging="219"/>
      </w:pPr>
      <w:rPr>
        <w:rFonts w:ascii="Times New Roman" w:eastAsia="Times New Roman" w:hAnsi="Times New Roman" w:cs="Times New Roman" w:hint="default"/>
        <w:w w:val="100"/>
        <w:sz w:val="28"/>
        <w:szCs w:val="28"/>
        <w:lang w:val="ru-RU" w:eastAsia="en-US" w:bidi="ar-SA"/>
      </w:rPr>
    </w:lvl>
    <w:lvl w:ilvl="1" w:tplc="AF26AFB8">
      <w:numFmt w:val="bullet"/>
      <w:lvlText w:val="•"/>
      <w:lvlJc w:val="left"/>
      <w:pPr>
        <w:ind w:left="1112" w:hanging="219"/>
      </w:pPr>
      <w:rPr>
        <w:rFonts w:hint="default"/>
        <w:lang w:val="ru-RU" w:eastAsia="en-US" w:bidi="ar-SA"/>
      </w:rPr>
    </w:lvl>
    <w:lvl w:ilvl="2" w:tplc="C24EA040">
      <w:numFmt w:val="bullet"/>
      <w:lvlText w:val="•"/>
      <w:lvlJc w:val="left"/>
      <w:pPr>
        <w:ind w:left="2065" w:hanging="219"/>
      </w:pPr>
      <w:rPr>
        <w:rFonts w:hint="default"/>
        <w:lang w:val="ru-RU" w:eastAsia="en-US" w:bidi="ar-SA"/>
      </w:rPr>
    </w:lvl>
    <w:lvl w:ilvl="3" w:tplc="3ECC8F7C">
      <w:numFmt w:val="bullet"/>
      <w:lvlText w:val="•"/>
      <w:lvlJc w:val="left"/>
      <w:pPr>
        <w:ind w:left="3017" w:hanging="219"/>
      </w:pPr>
      <w:rPr>
        <w:rFonts w:hint="default"/>
        <w:lang w:val="ru-RU" w:eastAsia="en-US" w:bidi="ar-SA"/>
      </w:rPr>
    </w:lvl>
    <w:lvl w:ilvl="4" w:tplc="1F72B394">
      <w:numFmt w:val="bullet"/>
      <w:lvlText w:val="•"/>
      <w:lvlJc w:val="left"/>
      <w:pPr>
        <w:ind w:left="3970" w:hanging="219"/>
      </w:pPr>
      <w:rPr>
        <w:rFonts w:hint="default"/>
        <w:lang w:val="ru-RU" w:eastAsia="en-US" w:bidi="ar-SA"/>
      </w:rPr>
    </w:lvl>
    <w:lvl w:ilvl="5" w:tplc="E640B898">
      <w:numFmt w:val="bullet"/>
      <w:lvlText w:val="•"/>
      <w:lvlJc w:val="left"/>
      <w:pPr>
        <w:ind w:left="4923" w:hanging="219"/>
      </w:pPr>
      <w:rPr>
        <w:rFonts w:hint="default"/>
        <w:lang w:val="ru-RU" w:eastAsia="en-US" w:bidi="ar-SA"/>
      </w:rPr>
    </w:lvl>
    <w:lvl w:ilvl="6" w:tplc="21C016C0">
      <w:numFmt w:val="bullet"/>
      <w:lvlText w:val="•"/>
      <w:lvlJc w:val="left"/>
      <w:pPr>
        <w:ind w:left="5875" w:hanging="219"/>
      </w:pPr>
      <w:rPr>
        <w:rFonts w:hint="default"/>
        <w:lang w:val="ru-RU" w:eastAsia="en-US" w:bidi="ar-SA"/>
      </w:rPr>
    </w:lvl>
    <w:lvl w:ilvl="7" w:tplc="0F30E408">
      <w:numFmt w:val="bullet"/>
      <w:lvlText w:val="•"/>
      <w:lvlJc w:val="left"/>
      <w:pPr>
        <w:ind w:left="6828" w:hanging="219"/>
      </w:pPr>
      <w:rPr>
        <w:rFonts w:hint="default"/>
        <w:lang w:val="ru-RU" w:eastAsia="en-US" w:bidi="ar-SA"/>
      </w:rPr>
    </w:lvl>
    <w:lvl w:ilvl="8" w:tplc="99865866">
      <w:numFmt w:val="bullet"/>
      <w:lvlText w:val="•"/>
      <w:lvlJc w:val="left"/>
      <w:pPr>
        <w:ind w:left="7781" w:hanging="219"/>
      </w:pPr>
      <w:rPr>
        <w:rFonts w:hint="default"/>
        <w:lang w:val="ru-RU" w:eastAsia="en-US" w:bidi="ar-SA"/>
      </w:rPr>
    </w:lvl>
  </w:abstractNum>
  <w:num w:numId="1">
    <w:abstractNumId w:val="16"/>
  </w:num>
  <w:num w:numId="2">
    <w:abstractNumId w:val="3"/>
  </w:num>
  <w:num w:numId="3">
    <w:abstractNumId w:val="4"/>
  </w:num>
  <w:num w:numId="4">
    <w:abstractNumId w:val="7"/>
  </w:num>
  <w:num w:numId="5">
    <w:abstractNumId w:val="13"/>
  </w:num>
  <w:num w:numId="6">
    <w:abstractNumId w:val="0"/>
    <w:lvlOverride w:ilvl="0">
      <w:startOverride w:val="1"/>
    </w:lvlOverride>
  </w:num>
  <w:num w:numId="7">
    <w:abstractNumId w:val="2"/>
  </w:num>
  <w:num w:numId="8">
    <w:abstractNumId w:val="5"/>
  </w:num>
  <w:num w:numId="9">
    <w:abstractNumId w:val="15"/>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8"/>
  </w:num>
  <w:num w:numId="27">
    <w:abstractNumId w:val="18"/>
  </w:num>
  <w:num w:numId="28">
    <w:abstractNumId w:val="12"/>
  </w:num>
  <w:num w:numId="29">
    <w:abstractNumId w:val="17"/>
  </w:num>
  <w:num w:numId="30">
    <w:abstractNumId w:val="10"/>
  </w:num>
  <w:num w:numId="31">
    <w:abstractNumId w:val="6"/>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7C"/>
    <w:rsid w:val="000701F9"/>
    <w:rsid w:val="00306390"/>
    <w:rsid w:val="00A01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DC2AE9"/>
  <w15:chartTrackingRefBased/>
  <w15:docId w15:val="{E7F876AB-AD0B-48A4-84CF-04C86710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next w:val="a"/>
    <w:link w:val="11"/>
    <w:qFormat/>
    <w:rsid w:val="000701F9"/>
    <w:pPr>
      <w:keepNext/>
      <w:keepLines/>
      <w:spacing w:after="3" w:line="254" w:lineRule="auto"/>
      <w:ind w:left="53" w:hanging="10"/>
      <w:outlineLvl w:val="0"/>
    </w:pPr>
    <w:rPr>
      <w:rFonts w:ascii="Times New Roman" w:eastAsia="Times New Roman" w:hAnsi="Times New Roman" w:cs="Times New Roman"/>
      <w:color w:val="000000"/>
      <w:sz w:val="28"/>
      <w:szCs w:val="20"/>
      <w:lang w:eastAsia="ru-RU"/>
    </w:rPr>
  </w:style>
  <w:style w:type="paragraph" w:styleId="20">
    <w:name w:val="heading 2"/>
    <w:next w:val="a"/>
    <w:link w:val="21"/>
    <w:uiPriority w:val="9"/>
    <w:qFormat/>
    <w:rsid w:val="000701F9"/>
    <w:pPr>
      <w:keepNext/>
      <w:keepLines/>
      <w:spacing w:after="3" w:line="254" w:lineRule="auto"/>
      <w:ind w:left="53" w:hanging="10"/>
      <w:outlineLvl w:val="1"/>
    </w:pPr>
    <w:rPr>
      <w:rFonts w:ascii="Times New Roman" w:eastAsia="Times New Roman" w:hAnsi="Times New Roman" w:cs="Times New Roman"/>
      <w:color w:val="000000"/>
      <w:sz w:val="28"/>
      <w:szCs w:val="20"/>
      <w:lang w:eastAsia="ru-RU"/>
    </w:rPr>
  </w:style>
  <w:style w:type="paragraph" w:styleId="3">
    <w:name w:val="heading 3"/>
    <w:next w:val="a"/>
    <w:link w:val="30"/>
    <w:qFormat/>
    <w:rsid w:val="000701F9"/>
    <w:pPr>
      <w:keepNext/>
      <w:keepLines/>
      <w:spacing w:after="0"/>
      <w:ind w:left="11221"/>
      <w:outlineLvl w:val="2"/>
    </w:pPr>
    <w:rPr>
      <w:rFonts w:ascii="MS Mincho" w:eastAsia="MS Mincho" w:hAnsi="MS Mincho" w:cs="Times New Roman"/>
      <w:color w:val="000000"/>
      <w:sz w:val="30"/>
      <w:szCs w:val="20"/>
      <w:lang w:eastAsia="ru-RU"/>
    </w:rPr>
  </w:style>
  <w:style w:type="paragraph" w:styleId="4">
    <w:name w:val="heading 4"/>
    <w:basedOn w:val="a"/>
    <w:next w:val="a"/>
    <w:link w:val="40"/>
    <w:uiPriority w:val="9"/>
    <w:qFormat/>
    <w:rsid w:val="000701F9"/>
    <w:pPr>
      <w:spacing w:before="120" w:after="120" w:line="276" w:lineRule="auto"/>
      <w:ind w:firstLine="482"/>
      <w:jc w:val="both"/>
      <w:outlineLvl w:val="3"/>
    </w:pPr>
    <w:rPr>
      <w:rFonts w:ascii="Times New Roman" w:eastAsia="Times New Roman" w:hAnsi="Times New Roman" w:cs="Times New Roman"/>
      <w:bCs/>
      <w:iCs/>
      <w:lang w:val="x-none" w:eastAsia="x-none"/>
    </w:rPr>
  </w:style>
  <w:style w:type="paragraph" w:styleId="5">
    <w:name w:val="heading 5"/>
    <w:basedOn w:val="a"/>
    <w:next w:val="a"/>
    <w:link w:val="50"/>
    <w:uiPriority w:val="9"/>
    <w:qFormat/>
    <w:rsid w:val="000701F9"/>
    <w:pPr>
      <w:keepNext/>
      <w:keepLines/>
      <w:spacing w:before="200" w:after="0" w:line="276" w:lineRule="auto"/>
      <w:ind w:firstLine="482"/>
      <w:jc w:val="both"/>
      <w:outlineLvl w:val="4"/>
    </w:pPr>
    <w:rPr>
      <w:rFonts w:ascii="Times New Roman" w:eastAsia="Times New Roman" w:hAnsi="Times New Roman" w:cs="Times New Roman"/>
      <w:lang w:val="x-none" w:eastAsia="x-none"/>
    </w:rPr>
  </w:style>
  <w:style w:type="paragraph" w:styleId="6">
    <w:name w:val="heading 6"/>
    <w:basedOn w:val="a"/>
    <w:next w:val="a"/>
    <w:link w:val="60"/>
    <w:uiPriority w:val="9"/>
    <w:qFormat/>
    <w:rsid w:val="000701F9"/>
    <w:pPr>
      <w:keepNext/>
      <w:keepLines/>
      <w:spacing w:before="200" w:after="0" w:line="276" w:lineRule="auto"/>
      <w:ind w:firstLine="482"/>
      <w:jc w:val="both"/>
      <w:outlineLvl w:val="5"/>
    </w:pPr>
    <w:rPr>
      <w:rFonts w:ascii="Times New Roman" w:eastAsia="Times New Roman" w:hAnsi="Times New Roman" w:cs="Times New Roman"/>
      <w:i/>
      <w:iCs/>
      <w:color w:val="243F60"/>
      <w:lang w:val="x-none" w:eastAsia="x-none"/>
    </w:rPr>
  </w:style>
  <w:style w:type="paragraph" w:styleId="7">
    <w:name w:val="heading 7"/>
    <w:basedOn w:val="a"/>
    <w:next w:val="a"/>
    <w:link w:val="70"/>
    <w:uiPriority w:val="9"/>
    <w:qFormat/>
    <w:rsid w:val="000701F9"/>
    <w:pPr>
      <w:keepNext/>
      <w:keepLines/>
      <w:spacing w:before="200" w:after="0" w:line="276" w:lineRule="auto"/>
      <w:ind w:firstLine="482"/>
      <w:jc w:val="both"/>
      <w:outlineLvl w:val="6"/>
    </w:pPr>
    <w:rPr>
      <w:rFonts w:ascii="Times New Roman" w:eastAsia="Times New Roman" w:hAnsi="Times New Roman" w:cs="Times New Roman"/>
      <w:i/>
      <w:iCs/>
      <w:color w:val="404040"/>
      <w:lang w:val="x-none" w:eastAsia="x-none"/>
    </w:rPr>
  </w:style>
  <w:style w:type="paragraph" w:styleId="8">
    <w:name w:val="heading 8"/>
    <w:basedOn w:val="a"/>
    <w:next w:val="a"/>
    <w:link w:val="80"/>
    <w:uiPriority w:val="9"/>
    <w:qFormat/>
    <w:rsid w:val="000701F9"/>
    <w:pPr>
      <w:keepNext/>
      <w:keepLines/>
      <w:spacing w:before="200" w:after="0" w:line="276" w:lineRule="auto"/>
      <w:ind w:firstLine="482"/>
      <w:jc w:val="both"/>
      <w:outlineLvl w:val="7"/>
    </w:pPr>
    <w:rPr>
      <w:rFonts w:ascii="Times New Roman" w:eastAsia="Times New Roman" w:hAnsi="Times New Roman" w:cs="Times New Roman"/>
      <w:color w:val="4F81BD"/>
      <w:szCs w:val="20"/>
      <w:lang w:val="x-none" w:eastAsia="x-none"/>
    </w:rPr>
  </w:style>
  <w:style w:type="paragraph" w:styleId="9">
    <w:name w:val="heading 9"/>
    <w:basedOn w:val="a"/>
    <w:next w:val="a"/>
    <w:link w:val="90"/>
    <w:uiPriority w:val="9"/>
    <w:qFormat/>
    <w:rsid w:val="000701F9"/>
    <w:pPr>
      <w:keepNext/>
      <w:keepLines/>
      <w:spacing w:before="200" w:after="0" w:line="276" w:lineRule="auto"/>
      <w:ind w:firstLine="482"/>
      <w:jc w:val="both"/>
      <w:outlineLvl w:val="8"/>
    </w:pPr>
    <w:rPr>
      <w:rFonts w:ascii="Times New Roman" w:eastAsia="Times New Roman" w:hAnsi="Times New Roman" w:cs="Times New Roman"/>
      <w:i/>
      <w:iCs/>
      <w:color w:val="40404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701F9"/>
    <w:rPr>
      <w:rFonts w:ascii="Times New Roman" w:eastAsia="Times New Roman" w:hAnsi="Times New Roman" w:cs="Times New Roman"/>
      <w:color w:val="000000"/>
      <w:sz w:val="28"/>
      <w:szCs w:val="20"/>
      <w:lang w:eastAsia="ru-RU"/>
    </w:rPr>
  </w:style>
  <w:style w:type="character" w:customStyle="1" w:styleId="21">
    <w:name w:val="Заголовок 2 Знак"/>
    <w:basedOn w:val="a0"/>
    <w:link w:val="20"/>
    <w:uiPriority w:val="9"/>
    <w:rsid w:val="000701F9"/>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rsid w:val="000701F9"/>
    <w:rPr>
      <w:rFonts w:ascii="MS Mincho" w:eastAsia="MS Mincho" w:hAnsi="MS Mincho" w:cs="Times New Roman"/>
      <w:color w:val="000000"/>
      <w:sz w:val="30"/>
      <w:szCs w:val="20"/>
      <w:lang w:eastAsia="ru-RU"/>
    </w:rPr>
  </w:style>
  <w:style w:type="character" w:customStyle="1" w:styleId="40">
    <w:name w:val="Заголовок 4 Знак"/>
    <w:basedOn w:val="a0"/>
    <w:link w:val="4"/>
    <w:uiPriority w:val="9"/>
    <w:rsid w:val="000701F9"/>
    <w:rPr>
      <w:rFonts w:ascii="Times New Roman" w:eastAsia="Times New Roman" w:hAnsi="Times New Roman" w:cs="Times New Roman"/>
      <w:bCs/>
      <w:iCs/>
      <w:lang w:val="x-none" w:eastAsia="x-none"/>
    </w:rPr>
  </w:style>
  <w:style w:type="character" w:customStyle="1" w:styleId="50">
    <w:name w:val="Заголовок 5 Знак"/>
    <w:basedOn w:val="a0"/>
    <w:link w:val="5"/>
    <w:uiPriority w:val="9"/>
    <w:rsid w:val="000701F9"/>
    <w:rPr>
      <w:rFonts w:ascii="Times New Roman" w:eastAsia="Times New Roman" w:hAnsi="Times New Roman" w:cs="Times New Roman"/>
      <w:lang w:val="x-none" w:eastAsia="x-none"/>
    </w:rPr>
  </w:style>
  <w:style w:type="character" w:customStyle="1" w:styleId="60">
    <w:name w:val="Заголовок 6 Знак"/>
    <w:basedOn w:val="a0"/>
    <w:link w:val="6"/>
    <w:uiPriority w:val="9"/>
    <w:rsid w:val="000701F9"/>
    <w:rPr>
      <w:rFonts w:ascii="Times New Roman" w:eastAsia="Times New Roman" w:hAnsi="Times New Roman" w:cs="Times New Roman"/>
      <w:i/>
      <w:iCs/>
      <w:color w:val="243F60"/>
      <w:lang w:val="x-none" w:eastAsia="x-none"/>
    </w:rPr>
  </w:style>
  <w:style w:type="character" w:customStyle="1" w:styleId="70">
    <w:name w:val="Заголовок 7 Знак"/>
    <w:basedOn w:val="a0"/>
    <w:link w:val="7"/>
    <w:uiPriority w:val="9"/>
    <w:rsid w:val="000701F9"/>
    <w:rPr>
      <w:rFonts w:ascii="Times New Roman" w:eastAsia="Times New Roman" w:hAnsi="Times New Roman" w:cs="Times New Roman"/>
      <w:i/>
      <w:iCs/>
      <w:color w:val="404040"/>
      <w:lang w:val="x-none" w:eastAsia="x-none"/>
    </w:rPr>
  </w:style>
  <w:style w:type="character" w:customStyle="1" w:styleId="80">
    <w:name w:val="Заголовок 8 Знак"/>
    <w:basedOn w:val="a0"/>
    <w:link w:val="8"/>
    <w:uiPriority w:val="9"/>
    <w:rsid w:val="000701F9"/>
    <w:rPr>
      <w:rFonts w:ascii="Times New Roman" w:eastAsia="Times New Roman" w:hAnsi="Times New Roman" w:cs="Times New Roman"/>
      <w:color w:val="4F81BD"/>
      <w:szCs w:val="20"/>
      <w:lang w:val="x-none" w:eastAsia="x-none"/>
    </w:rPr>
  </w:style>
  <w:style w:type="character" w:customStyle="1" w:styleId="90">
    <w:name w:val="Заголовок 9 Знак"/>
    <w:basedOn w:val="a0"/>
    <w:link w:val="9"/>
    <w:uiPriority w:val="9"/>
    <w:rsid w:val="000701F9"/>
    <w:rPr>
      <w:rFonts w:ascii="Times New Roman" w:eastAsia="Times New Roman" w:hAnsi="Times New Roman" w:cs="Times New Roman"/>
      <w:i/>
      <w:iCs/>
      <w:color w:val="404040"/>
      <w:szCs w:val="20"/>
      <w:lang w:val="x-none" w:eastAsia="x-none"/>
    </w:rPr>
  </w:style>
  <w:style w:type="numbering" w:customStyle="1" w:styleId="12">
    <w:name w:val="Нет списка1"/>
    <w:next w:val="a2"/>
    <w:uiPriority w:val="99"/>
    <w:semiHidden/>
    <w:unhideWhenUsed/>
    <w:rsid w:val="000701F9"/>
  </w:style>
  <w:style w:type="table" w:customStyle="1" w:styleId="TableGrid">
    <w:name w:val="TableGrid"/>
    <w:rsid w:val="000701F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uiPriority w:val="1"/>
    <w:qFormat/>
    <w:rsid w:val="000701F9"/>
    <w:pPr>
      <w:spacing w:after="0" w:line="240" w:lineRule="auto"/>
      <w:ind w:left="72" w:hanging="5"/>
      <w:jc w:val="both"/>
    </w:pPr>
    <w:rPr>
      <w:rFonts w:ascii="Times New Roman" w:eastAsia="Times New Roman" w:hAnsi="Times New Roman" w:cs="Times New Roman"/>
      <w:color w:val="000000"/>
      <w:sz w:val="26"/>
      <w:lang w:val="en-US"/>
    </w:rPr>
  </w:style>
  <w:style w:type="paragraph" w:styleId="a4">
    <w:name w:val="List Paragraph"/>
    <w:basedOn w:val="a"/>
    <w:uiPriority w:val="1"/>
    <w:qFormat/>
    <w:rsid w:val="000701F9"/>
    <w:pPr>
      <w:spacing w:after="5" w:line="247" w:lineRule="auto"/>
      <w:ind w:left="708" w:hanging="5"/>
      <w:jc w:val="both"/>
    </w:pPr>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0701F9"/>
    <w:pPr>
      <w:tabs>
        <w:tab w:val="center" w:pos="4677"/>
        <w:tab w:val="right" w:pos="9355"/>
      </w:tabs>
      <w:spacing w:after="5" w:line="247" w:lineRule="auto"/>
      <w:ind w:left="72" w:hanging="5"/>
      <w:jc w:val="both"/>
    </w:pPr>
    <w:rPr>
      <w:rFonts w:ascii="Times New Roman" w:eastAsia="Times New Roman" w:hAnsi="Times New Roman" w:cs="Times New Roman"/>
      <w:color w:val="000000"/>
      <w:sz w:val="26"/>
      <w:lang w:val="en-US"/>
    </w:rPr>
  </w:style>
  <w:style w:type="character" w:customStyle="1" w:styleId="a6">
    <w:name w:val="Нижний колонтитул Знак"/>
    <w:basedOn w:val="a0"/>
    <w:link w:val="a5"/>
    <w:uiPriority w:val="99"/>
    <w:rsid w:val="000701F9"/>
    <w:rPr>
      <w:rFonts w:ascii="Times New Roman" w:eastAsia="Times New Roman" w:hAnsi="Times New Roman" w:cs="Times New Roman"/>
      <w:color w:val="000000"/>
      <w:sz w:val="26"/>
      <w:lang w:val="en-US"/>
    </w:rPr>
  </w:style>
  <w:style w:type="paragraph" w:styleId="a7">
    <w:name w:val="header"/>
    <w:basedOn w:val="a"/>
    <w:link w:val="a8"/>
    <w:uiPriority w:val="99"/>
    <w:unhideWhenUsed/>
    <w:rsid w:val="000701F9"/>
    <w:pPr>
      <w:tabs>
        <w:tab w:val="center" w:pos="4677"/>
        <w:tab w:val="right" w:pos="9355"/>
      </w:tabs>
      <w:spacing w:after="5" w:line="247" w:lineRule="auto"/>
      <w:ind w:left="72" w:hanging="5"/>
      <w:jc w:val="both"/>
    </w:pPr>
    <w:rPr>
      <w:rFonts w:ascii="Times New Roman" w:eastAsia="Times New Roman" w:hAnsi="Times New Roman" w:cs="Times New Roman"/>
      <w:color w:val="000000"/>
      <w:sz w:val="26"/>
      <w:lang w:val="en-US"/>
    </w:rPr>
  </w:style>
  <w:style w:type="character" w:customStyle="1" w:styleId="a8">
    <w:name w:val="Верхний колонтитул Знак"/>
    <w:basedOn w:val="a0"/>
    <w:link w:val="a7"/>
    <w:uiPriority w:val="99"/>
    <w:rsid w:val="000701F9"/>
    <w:rPr>
      <w:rFonts w:ascii="Times New Roman" w:eastAsia="Times New Roman" w:hAnsi="Times New Roman" w:cs="Times New Roman"/>
      <w:color w:val="000000"/>
      <w:sz w:val="26"/>
      <w:lang w:val="en-US"/>
    </w:rPr>
  </w:style>
  <w:style w:type="character" w:styleId="a9">
    <w:name w:val="Hyperlink"/>
    <w:unhideWhenUsed/>
    <w:rsid w:val="000701F9"/>
    <w:rPr>
      <w:color w:val="0000FF"/>
      <w:u w:val="single"/>
    </w:rPr>
  </w:style>
  <w:style w:type="numbering" w:customStyle="1" w:styleId="1">
    <w:name w:val="Текущий список1"/>
    <w:uiPriority w:val="99"/>
    <w:rsid w:val="000701F9"/>
    <w:pPr>
      <w:numPr>
        <w:numId w:val="7"/>
      </w:numPr>
    </w:pPr>
  </w:style>
  <w:style w:type="numbering" w:customStyle="1" w:styleId="2">
    <w:name w:val="Текущий список2"/>
    <w:uiPriority w:val="99"/>
    <w:rsid w:val="000701F9"/>
    <w:pPr>
      <w:numPr>
        <w:numId w:val="8"/>
      </w:numPr>
    </w:pPr>
  </w:style>
  <w:style w:type="table" w:customStyle="1" w:styleId="TableNormal">
    <w:name w:val="Table Normal"/>
    <w:uiPriority w:val="2"/>
    <w:semiHidden/>
    <w:unhideWhenUsed/>
    <w:qFormat/>
    <w:rsid w:val="000701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0701F9"/>
    <w:pPr>
      <w:widowControl w:val="0"/>
      <w:autoSpaceDE w:val="0"/>
      <w:autoSpaceDN w:val="0"/>
      <w:spacing w:after="0" w:line="240" w:lineRule="auto"/>
    </w:pPr>
    <w:rPr>
      <w:rFonts w:ascii="Times New Roman" w:eastAsia="Times New Roman" w:hAnsi="Times New Roman" w:cs="Times New Roman"/>
      <w:sz w:val="16"/>
      <w:szCs w:val="16"/>
      <w:lang w:val="x-none"/>
    </w:rPr>
  </w:style>
  <w:style w:type="character" w:customStyle="1" w:styleId="ab">
    <w:name w:val="Основной текст Знак"/>
    <w:basedOn w:val="a0"/>
    <w:link w:val="aa"/>
    <w:uiPriority w:val="1"/>
    <w:rsid w:val="000701F9"/>
    <w:rPr>
      <w:rFonts w:ascii="Times New Roman" w:eastAsia="Times New Roman" w:hAnsi="Times New Roman" w:cs="Times New Roman"/>
      <w:sz w:val="16"/>
      <w:szCs w:val="16"/>
      <w:lang w:val="x-none"/>
    </w:rPr>
  </w:style>
  <w:style w:type="paragraph" w:styleId="ac">
    <w:name w:val="Текст сноски Знак"/>
    <w:basedOn w:val="a"/>
    <w:next w:val="ad"/>
    <w:link w:val="ae"/>
    <w:uiPriority w:val="10"/>
    <w:qFormat/>
    <w:rsid w:val="000701F9"/>
    <w:pPr>
      <w:widowControl w:val="0"/>
      <w:autoSpaceDE w:val="0"/>
      <w:autoSpaceDN w:val="0"/>
      <w:spacing w:after="0" w:line="240" w:lineRule="auto"/>
      <w:ind w:left="1528"/>
    </w:pPr>
    <w:rPr>
      <w:rFonts w:ascii="Times New Roman" w:hAnsi="Times New Roman"/>
      <w:b/>
      <w:bCs/>
      <w:sz w:val="28"/>
      <w:szCs w:val="28"/>
    </w:rPr>
  </w:style>
  <w:style w:type="character" w:customStyle="1" w:styleId="ae">
    <w:name w:val="Название Знак"/>
    <w:aliases w:val="Текст сноски Знак Знак"/>
    <w:link w:val="ac"/>
    <w:uiPriority w:val="10"/>
    <w:rsid w:val="000701F9"/>
    <w:rPr>
      <w:rFonts w:ascii="Times New Roman" w:hAnsi="Times New Roman"/>
      <w:b/>
      <w:bCs/>
      <w:sz w:val="28"/>
      <w:szCs w:val="28"/>
      <w:lang w:eastAsia="en-US"/>
    </w:rPr>
  </w:style>
  <w:style w:type="paragraph" w:customStyle="1" w:styleId="TableParagraph">
    <w:name w:val="Table Paragraph"/>
    <w:basedOn w:val="a"/>
    <w:uiPriority w:val="1"/>
    <w:qFormat/>
    <w:rsid w:val="000701F9"/>
    <w:pPr>
      <w:widowControl w:val="0"/>
      <w:autoSpaceDE w:val="0"/>
      <w:autoSpaceDN w:val="0"/>
      <w:spacing w:before="113" w:after="0" w:line="240" w:lineRule="auto"/>
      <w:ind w:left="105"/>
    </w:pPr>
    <w:rPr>
      <w:rFonts w:ascii="Times New Roman" w:eastAsia="Times New Roman" w:hAnsi="Times New Roman" w:cs="Times New Roman"/>
    </w:rPr>
  </w:style>
  <w:style w:type="paragraph" w:customStyle="1" w:styleId="heading1normal">
    <w:name w:val="heading 1 normal"/>
    <w:aliases w:val="Заголовок 1 Обычный"/>
    <w:basedOn w:val="a"/>
    <w:next w:val="a"/>
    <w:uiPriority w:val="9"/>
    <w:qFormat/>
    <w:rsid w:val="000701F9"/>
    <w:pPr>
      <w:numPr>
        <w:numId w:val="23"/>
      </w:numPr>
      <w:spacing w:before="120" w:after="120" w:line="276" w:lineRule="auto"/>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0701F9"/>
    <w:pPr>
      <w:numPr>
        <w:ilvl w:val="1"/>
        <w:numId w:val="23"/>
      </w:numPr>
      <w:spacing w:before="120" w:after="120" w:line="276" w:lineRule="auto"/>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0701F9"/>
    <w:pPr>
      <w:numPr>
        <w:ilvl w:val="2"/>
        <w:numId w:val="23"/>
      </w:numPr>
      <w:spacing w:before="120" w:after="120" w:line="276" w:lineRule="auto"/>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0701F9"/>
    <w:pPr>
      <w:numPr>
        <w:ilvl w:val="3"/>
        <w:numId w:val="23"/>
      </w:numPr>
      <w:spacing w:before="120" w:after="120" w:line="276" w:lineRule="auto"/>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0701F9"/>
    <w:pPr>
      <w:numPr>
        <w:ilvl w:val="4"/>
        <w:numId w:val="23"/>
      </w:numPr>
      <w:spacing w:before="120" w:after="120" w:line="276" w:lineRule="auto"/>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0701F9"/>
    <w:pPr>
      <w:numPr>
        <w:ilvl w:val="5"/>
        <w:numId w:val="23"/>
      </w:numPr>
      <w:spacing w:before="120" w:after="120" w:line="276" w:lineRule="auto"/>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0701F9"/>
    <w:pPr>
      <w:numPr>
        <w:ilvl w:val="6"/>
        <w:numId w:val="23"/>
      </w:numPr>
      <w:spacing w:before="120" w:after="120" w:line="276" w:lineRule="auto"/>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0701F9"/>
    <w:pPr>
      <w:numPr>
        <w:ilvl w:val="7"/>
        <w:numId w:val="23"/>
      </w:numPr>
      <w:spacing w:before="120" w:after="120" w:line="276" w:lineRule="auto"/>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0701F9"/>
    <w:pPr>
      <w:numPr>
        <w:ilvl w:val="8"/>
        <w:numId w:val="23"/>
      </w:numPr>
      <w:spacing w:before="120" w:after="120" w:line="276" w:lineRule="auto"/>
      <w:ind w:firstLine="482"/>
      <w:jc w:val="both"/>
      <w:outlineLvl w:val="8"/>
    </w:pPr>
    <w:rPr>
      <w:rFonts w:ascii="Times New Roman" w:eastAsia="Times New Roman" w:hAnsi="Times New Roman" w:cs="Times New Roman"/>
      <w:lang w:eastAsia="ru-RU"/>
    </w:rPr>
  </w:style>
  <w:style w:type="paragraph" w:customStyle="1" w:styleId="Warning">
    <w:name w:val="Warning"/>
    <w:aliases w:val="Предупреждение"/>
    <w:basedOn w:val="a"/>
    <w:next w:val="a"/>
    <w:link w:val="22"/>
    <w:uiPriority w:val="29"/>
    <w:qFormat/>
    <w:rsid w:val="000701F9"/>
    <w:pPr>
      <w:pBdr>
        <w:left w:val="single" w:sz="24" w:space="10" w:color="999999"/>
      </w:pBdr>
      <w:spacing w:before="120" w:after="0" w:line="276" w:lineRule="auto"/>
      <w:ind w:left="964"/>
      <w:jc w:val="both"/>
    </w:pPr>
    <w:rPr>
      <w:rFonts w:ascii="Times New Roman" w:eastAsia="Times New Roman" w:hAnsi="Times New Roman" w:cs="Times New Roman"/>
      <w:i/>
      <w:iCs/>
      <w:color w:val="E36C0A"/>
      <w:lang w:val="x-none" w:eastAsia="x-none"/>
    </w:rPr>
  </w:style>
  <w:style w:type="character" w:customStyle="1" w:styleId="22">
    <w:name w:val="Цитата 2 Знак"/>
    <w:link w:val="Warning"/>
    <w:uiPriority w:val="29"/>
    <w:rsid w:val="000701F9"/>
    <w:rPr>
      <w:rFonts w:ascii="Times New Roman" w:eastAsia="Times New Roman" w:hAnsi="Times New Roman" w:cs="Times New Roman"/>
      <w:i/>
      <w:iCs/>
      <w:color w:val="E36C0A"/>
      <w:lang w:val="x-none" w:eastAsia="x-none"/>
    </w:rPr>
  </w:style>
  <w:style w:type="paragraph" w:customStyle="1" w:styleId="Normalunindented">
    <w:name w:val="Normal unindented"/>
    <w:aliases w:val="Обычный Без отступа"/>
    <w:qFormat/>
    <w:rsid w:val="000701F9"/>
    <w:pPr>
      <w:spacing w:before="120" w:after="120" w:line="276" w:lineRule="auto"/>
      <w:jc w:val="both"/>
    </w:pPr>
    <w:rPr>
      <w:rFonts w:ascii="Times New Roman" w:eastAsia="Times New Roman" w:hAnsi="Times New Roman" w:cs="Times New Roman"/>
      <w:lang w:eastAsia="ru-RU"/>
    </w:rPr>
  </w:style>
  <w:style w:type="paragraph" w:customStyle="1" w:styleId="header">
    <w:name w:val="header"/>
    <w:basedOn w:val="a"/>
    <w:rsid w:val="000701F9"/>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ru-RU" w:bidi="ru-RU"/>
    </w:rPr>
  </w:style>
  <w:style w:type="paragraph" w:styleId="af">
    <w:name w:val="Balloon Text"/>
    <w:basedOn w:val="a"/>
    <w:link w:val="af0"/>
    <w:uiPriority w:val="99"/>
    <w:semiHidden/>
    <w:unhideWhenUsed/>
    <w:rsid w:val="000701F9"/>
    <w:pPr>
      <w:spacing w:after="0" w:line="240" w:lineRule="auto"/>
      <w:ind w:left="72" w:hanging="5"/>
      <w:jc w:val="both"/>
    </w:pPr>
    <w:rPr>
      <w:rFonts w:ascii="Tahoma" w:eastAsia="Times New Roman" w:hAnsi="Tahoma" w:cs="Tahoma"/>
      <w:color w:val="000000"/>
      <w:sz w:val="16"/>
      <w:szCs w:val="16"/>
      <w:lang w:val="en-US"/>
    </w:rPr>
  </w:style>
  <w:style w:type="character" w:customStyle="1" w:styleId="af0">
    <w:name w:val="Текст выноски Знак"/>
    <w:basedOn w:val="a0"/>
    <w:link w:val="af"/>
    <w:uiPriority w:val="99"/>
    <w:semiHidden/>
    <w:rsid w:val="000701F9"/>
    <w:rPr>
      <w:rFonts w:ascii="Tahoma" w:eastAsia="Times New Roman" w:hAnsi="Tahoma" w:cs="Tahoma"/>
      <w:color w:val="000000"/>
      <w:sz w:val="16"/>
      <w:szCs w:val="16"/>
      <w:lang w:val="en-US"/>
    </w:rPr>
  </w:style>
  <w:style w:type="paragraph" w:styleId="ad">
    <w:name w:val="Title"/>
    <w:basedOn w:val="a"/>
    <w:next w:val="a"/>
    <w:link w:val="af1"/>
    <w:uiPriority w:val="10"/>
    <w:qFormat/>
    <w:rsid w:val="000701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d"/>
    <w:uiPriority w:val="10"/>
    <w:rsid w:val="000701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21"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2"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4"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05"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26"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47" Type="http://schemas.openxmlformats.org/officeDocument/2006/relationships/image" Target="media/image10.jpeg"/><Relationship Id="rId10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28"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49" Type="http://schemas.openxmlformats.org/officeDocument/2006/relationships/hyperlink" Target="consultantplus://offline/ref=9D8161AA42813FF2C5CEF20345109A18045E915A4D486592BF0D91A3DD55F1698951AD87C989255BD5FBE092C60399654393C4422B6702763792395C742FD79D8BD44C4BBB23d1R3M" TargetMode="External"/><Relationship Id="rId5" Type="http://schemas.openxmlformats.org/officeDocument/2006/relationships/image" Target="media/image2.jpeg"/><Relationship Id="rId95"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160"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81"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16"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37"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2"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3"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8"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139"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85"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5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1"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192"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206"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27"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48" Type="http://schemas.openxmlformats.org/officeDocument/2006/relationships/image" Target="media/image11.jpeg"/><Relationship Id="rId12"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3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3"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08"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24"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29"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5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0"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7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91"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0"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1"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66"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8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17"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1" Type="http://schemas.openxmlformats.org/officeDocument/2006/relationships/numbering" Target="numbering.xml"/><Relationship Id="rId6"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212"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8"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23"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8"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4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14" Type="http://schemas.openxmlformats.org/officeDocument/2006/relationships/image" Target="media/image7.jpeg"/><Relationship Id="rId119"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44"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0"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6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1"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86"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30"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35"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5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156"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77"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19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72" Type="http://schemas.openxmlformats.org/officeDocument/2006/relationships/hyperlink" Target="consultantplus://offline/ref=9D8161AA42813FF2C5CEF20345109A18045E915A4D486592BF0D91A3DD55F1698951AD87C989255BD5FBE092C10199654393C4422B6702763792395C772FDE95D28D04d5R3M" TargetMode="External"/><Relationship Id="rId193"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202"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0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23"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28"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4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49" Type="http://schemas.openxmlformats.org/officeDocument/2006/relationships/fontTable" Target="fontTable.xml"/><Relationship Id="rId13"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0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0"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6" Type="http://schemas.openxmlformats.org/officeDocument/2006/relationships/image" Target="media/image3.jpeg"/><Relationship Id="rId97"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04"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20"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125"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41"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46" Type="http://schemas.openxmlformats.org/officeDocument/2006/relationships/hyperlink" Target="consultantplus://offline/ref=9D8161AA42813FF2C5CEF20345109A18045E915A4D486592BF0D91A3DD55F1698951AD87C989255BD5FBE092C60399654393C4422B6702763792395C742FD59C87DE4C43BB2402B726F53A412BD403E6C2A5E60AF36CdFRFM" TargetMode="External"/><Relationship Id="rId167" Type="http://schemas.openxmlformats.org/officeDocument/2006/relationships/hyperlink" Target="consultantplus://offline/ref=9D8161AA42813FF2C5CEF20345109A18045E915A4D486592BF0D91A3DD55F1698951AD87C989255BD5FBE893C30799654393C4422B6702763792395C742FD69E87D84C43BB2402B724F13A4022D403E6C2A5E60AF36CdFRFM" TargetMode="External"/><Relationship Id="rId188"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7"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7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9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4"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 Type="http://schemas.openxmlformats.org/officeDocument/2006/relationships/styles" Target="styles.xml"/><Relationship Id="rId29"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250" Type="http://schemas.openxmlformats.org/officeDocument/2006/relationships/theme" Target="theme/theme1.xml"/><Relationship Id="rId24"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0"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45"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6"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8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1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31"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36"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8"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61"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2"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5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73"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194"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9"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19"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40"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24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14"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0"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7"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00"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05"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26"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4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8"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8"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1"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3"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98"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1" Type="http://schemas.openxmlformats.org/officeDocument/2006/relationships/image" Target="media/image8.jpeg"/><Relationship Id="rId142"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63"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8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9"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3" Type="http://schemas.openxmlformats.org/officeDocument/2006/relationships/settings" Target="settings.xml"/><Relationship Id="rId214"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30"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35"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5"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16"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137"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58" Type="http://schemas.openxmlformats.org/officeDocument/2006/relationships/hyperlink" Target="consultantplus://offline/ref=9D8161AA42813FF2C5CEF20345109A18045E915A4D486592BF0D91A3DD55F1698951AD87C989255BD5FBE092C60399654393C4422B6702763792395C742FD79D87DD4C4BBB23d1R3M" TargetMode="External"/><Relationship Id="rId20"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1"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3"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88"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111" Type="http://schemas.openxmlformats.org/officeDocument/2006/relationships/image" Target="media/image4.jpeg"/><Relationship Id="rId132"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4" Type="http://schemas.openxmlformats.org/officeDocument/2006/relationships/hyperlink" Target="consultantplus://offline/ref=9D8161AA42813FF2C5CEF20345109A18045E915A4D486592BF0D91A3DD55F1698951AD87C989255BD5FBE092C10199654393C4422B6702763792395C772FDE95D28D04d5R3M" TargetMode="External"/><Relationship Id="rId179"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195"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209"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190"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04"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2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5"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41"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246"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15"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0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7"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0"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1"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2"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8"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94"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9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22" Type="http://schemas.openxmlformats.org/officeDocument/2006/relationships/image" Target="media/image9.jpeg"/><Relationship Id="rId1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69" Type="http://schemas.openxmlformats.org/officeDocument/2006/relationships/hyperlink" Target="consultantplus://offline/ref=9D8161AA42813FF2C5CEF20345109A18045E915A4D486592BF0D91A3DD55F1698951AD87C989255BD5FBE092C10199654393C4422B6702763792395C732ADDC2DF9Fd0R3M" TargetMode="External"/><Relationship Id="rId18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4" Type="http://schemas.openxmlformats.org/officeDocument/2006/relationships/webSettings" Target="webSettings.xml"/><Relationship Id="rId9"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0"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5"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36"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6"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4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9"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12" Type="http://schemas.openxmlformats.org/officeDocument/2006/relationships/image" Target="media/image5.jpeg"/><Relationship Id="rId133"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54" Type="http://schemas.openxmlformats.org/officeDocument/2006/relationships/hyperlink" Target="consultantplus://offline/ref=9D8161AA42813FF2C5CEF20345109A18045E915A4D486592BF0D91A3DD55F1698951AD87C989255BD5FBE092C60399654393C4422B6702763792395C7D2AD695DA8D0342E76053A427F63A422BCB09ED9FFCAEd1R2M" TargetMode="External"/><Relationship Id="rId17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196"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1" Type="http://schemas.openxmlformats.org/officeDocument/2006/relationships/hyperlink" Target="consultantplus://offline/ref=9D8161AA42813FF2C5CEF20345109A18045E915A4D486592BF0D91A3DD55F1698951AD87C989255BD5FAE892C3049C654393C4422B6702763792395C7D2DDDCADF98121AEA6249BA2FE826402AC30ABA92EEdAR9M" TargetMode="External"/><Relationship Id="rId24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123"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144" Type="http://schemas.openxmlformats.org/officeDocument/2006/relationships/hyperlink" Target="consultantplus://offline/ref=9D8161AA42813FF2C5CEF20345109A18045E915A4D486592BF0D91A3DD55F1698951AD87C989255BD5FBE190C6009D654393C4422B6702763792395C742FD49D87DC4C4BBB23d1R3M" TargetMode="External"/><Relationship Id="rId90"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65"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8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11"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32" Type="http://schemas.openxmlformats.org/officeDocument/2006/relationships/hyperlink" Target="consultantplus://offline/ref=9D8161AA42813FF2C5CEF20345109A18045E915A4D486592BF0D91A3DD55F1698951AD87C989255BD5FAE892C3049C654393C4422B6702763792395C7628D595DA8D0342E76055A426FF3A422BCB08ED9FFCAEd1R2M" TargetMode="External"/><Relationship Id="rId27"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3" Type="http://schemas.openxmlformats.org/officeDocument/2006/relationships/image" Target="media/image6.jpeg"/><Relationship Id="rId1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0"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55"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76" Type="http://schemas.openxmlformats.org/officeDocument/2006/relationships/hyperlink" Target="consultantplus://offline/ref=9D8161AA42813FF2C5CEF20345109A18045E915A4D486592BF0D91A3DD55F1698951AD87C989255BD5FBE092C10199654393C4422B6702763792395C742FD79E87DE4C4BBB23d1R3M" TargetMode="External"/><Relationship Id="rId197" Type="http://schemas.openxmlformats.org/officeDocument/2006/relationships/hyperlink" Target="consultantplus://offline/ref=9D8161AA42813FF2C5CEF20345109A18045E915A4D486592BF0D91A3DD55F1698951AD87C989255BD5FAEC90C20199654393C4422B6702763792395C742FD69D87DD4C43BB2402B727F63A402CD403E6C1ADE60AF36CdFRFM" TargetMode="External"/><Relationship Id="rId201"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14792</Words>
  <Characters>84317</Characters>
  <Application>Microsoft Office Word</Application>
  <DocSecurity>0</DocSecurity>
  <Lines>702</Lines>
  <Paragraphs>197</Paragraphs>
  <ScaleCrop>false</ScaleCrop>
  <Company/>
  <LinksUpToDate>false</LinksUpToDate>
  <CharactersWithSpaces>98912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2</cp:revision>
  <dcterms:created xsi:type="dcterms:W3CDTF">2025-05-22T07:19:00Z</dcterms:created>
  <dcterms:modified xsi:type="dcterms:W3CDTF">2025-05-22T07:21:00Z</dcterms:modified>
</cp:coreProperties>
</file>